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92D345" w14:textId="77777777" w:rsidR="00203C68" w:rsidRPr="00C71317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Guangdong</w:t>
      </w:r>
      <w:r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05BFECF7" w14:textId="77777777" w:rsidR="00203C68" w:rsidRPr="00806A06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 </w:t>
      </w:r>
      <w:r w:rsidRPr="00AB130B">
        <w:rPr>
          <w:rFonts w:ascii="Tahoma" w:hAnsi="Tahoma" w:cs="Tahoma"/>
          <w:b/>
          <w:iCs/>
          <w:sz w:val="22"/>
          <w:szCs w:val="26"/>
        </w:rPr>
        <w:t xml:space="preserve">A bilateral framework providing financial support for collaborative industrial R&amp;D Projects between Israeli 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>&amp; Chinese C</w:t>
      </w:r>
      <w:r w:rsidRPr="00AB130B">
        <w:rPr>
          <w:rFonts w:ascii="Tahoma" w:hAnsi="Tahoma" w:cs="Tahoma"/>
          <w:b/>
          <w:iCs/>
          <w:sz w:val="22"/>
          <w:szCs w:val="26"/>
        </w:rPr>
        <w:t>ompanies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 xml:space="preserve"> from Guangdong Province</w:t>
      </w:r>
    </w:p>
    <w:p w14:paraId="2EF26C9D" w14:textId="659E62FB" w:rsidR="00203C68" w:rsidRDefault="0011094B" w:rsidP="003050D8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/>
          <w:color w:val="C00000"/>
          <w:sz w:val="32"/>
          <w:szCs w:val="36"/>
          <w:lang w:val="en-US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7</w:t>
      </w:r>
      <w:r w:rsidR="003050D8" w:rsidRPr="003050D8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3050D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10865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Call for Proposal</w:t>
      </w:r>
    </w:p>
    <w:p w14:paraId="253D954F" w14:textId="51071918" w:rsidR="00010865" w:rsidRPr="00010865" w:rsidRDefault="00ED4F45" w:rsidP="00417916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20"/>
        </w:rPr>
      </w:pPr>
      <w:r>
        <w:rPr>
          <w:rFonts w:ascii="Tahoma" w:hAnsi="Tahoma" w:cs="Tahoma"/>
          <w:b/>
          <w:iCs/>
          <w:color w:val="C00000"/>
          <w:sz w:val="20"/>
          <w:lang w:val="en-US"/>
        </w:rPr>
        <w:t>Application Submission</w:t>
      </w:r>
      <w:r w:rsidR="002C2906" w:rsidRPr="00417916">
        <w:rPr>
          <w:rFonts w:ascii="Tahoma" w:hAnsi="Tahoma" w:cs="Tahoma"/>
          <w:b/>
          <w:iCs/>
          <w:color w:val="C00000"/>
          <w:sz w:val="20"/>
          <w:lang w:val="en-US"/>
        </w:rPr>
        <w:t xml:space="preserve"> </w:t>
      </w:r>
      <w:r w:rsidR="00A5220C" w:rsidRPr="00417916">
        <w:rPr>
          <w:rFonts w:ascii="Tahoma" w:hAnsi="Tahoma" w:cs="Tahoma"/>
          <w:b/>
          <w:iCs/>
          <w:color w:val="C00000"/>
          <w:sz w:val="20"/>
          <w:lang w:val="en-US"/>
        </w:rPr>
        <w:t xml:space="preserve">Deadline: </w:t>
      </w:r>
      <w:r>
        <w:rPr>
          <w:rFonts w:ascii="Tahoma" w:hAnsi="Tahoma" w:cs="Tahoma"/>
          <w:b/>
          <w:iCs/>
          <w:color w:val="C00000"/>
          <w:sz w:val="20"/>
          <w:lang w:val="en-US"/>
        </w:rPr>
        <w:t>December 9</w:t>
      </w:r>
      <w:r w:rsidRPr="00ED4F45">
        <w:rPr>
          <w:rFonts w:ascii="Tahoma" w:hAnsi="Tahoma" w:cs="Tahoma"/>
          <w:b/>
          <w:iCs/>
          <w:color w:val="C00000"/>
          <w:sz w:val="20"/>
          <w:vertAlign w:val="superscript"/>
          <w:lang w:val="en-US"/>
        </w:rPr>
        <w:t>th</w:t>
      </w:r>
      <w:r w:rsidR="00A5220C" w:rsidRPr="00417916">
        <w:rPr>
          <w:rFonts w:ascii="Tahoma" w:hAnsi="Tahoma" w:cs="Tahoma"/>
          <w:b/>
          <w:iCs/>
          <w:color w:val="C00000"/>
          <w:sz w:val="20"/>
          <w:lang w:val="en-US"/>
        </w:rPr>
        <w:t>, 20</w:t>
      </w:r>
      <w:r w:rsidR="0011094B">
        <w:rPr>
          <w:rFonts w:ascii="Tahoma" w:hAnsi="Tahoma" w:cs="Tahoma"/>
          <w:b/>
          <w:iCs/>
          <w:color w:val="C00000"/>
          <w:sz w:val="20"/>
          <w:lang w:val="en-US"/>
        </w:rPr>
        <w:t>20</w:t>
      </w:r>
    </w:p>
    <w:p w14:paraId="4695BC1C" w14:textId="77777777" w:rsidR="00F2497B" w:rsidRPr="00010865" w:rsidRDefault="00D55773" w:rsidP="00B651CB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government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B651C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rovince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of T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he </w:t>
      </w:r>
      <w:r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People's Republic of China</w:t>
      </w:r>
      <w:r w:rsidR="00C60DBA"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,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and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the government of the S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tate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Israel signed a bilateral agreement i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n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2013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to form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-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Israel </w:t>
      </w:r>
      <w:r w:rsidR="003A20F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program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for Industrial R&amp;D with the primary aim of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support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ing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joint industrial R&amp;D projects aimed at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development of products or processes leading to commercialization in the global market.   </w:t>
      </w:r>
    </w:p>
    <w:p w14:paraId="795E51CA" w14:textId="77777777" w:rsidR="00F2497B" w:rsidRPr="00010865" w:rsidRDefault="00A5220C" w:rsidP="00C60DBA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Within the context of the bilateral framework, funding mechanisms have been created, through which industry may seek support for joint bilateral research and development (R&amp;D) projects, involving at least one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D55773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and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one Israeli company.</w:t>
      </w:r>
    </w:p>
    <w:p w14:paraId="3274A77F" w14:textId="77777777" w:rsidR="00F2497B" w:rsidRPr="00010865" w:rsidRDefault="00A5220C" w:rsidP="003050D8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bi-lateral framework is jointly implemented by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Department 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>of</w:t>
      </w:r>
      <w:r w:rsidR="00452DBB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Science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and Technology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of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>Guangdong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Province (GDST)</w:t>
      </w:r>
      <w:r w:rsidR="00264C6E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in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the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452DBB" w:rsidRPr="00010865">
        <w:rPr>
          <w:rFonts w:ascii="Segoe UI" w:eastAsia="SimSun" w:hAnsi="Segoe UI" w:cs="Segoe UI"/>
          <w:sz w:val="20"/>
          <w:szCs w:val="20"/>
          <w:lang w:eastAsia="en-IN"/>
        </w:rPr>
        <w:t>Guangdong province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and 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>Israel Innovation Authority (Previously</w:t>
      </w:r>
      <w:r w:rsidR="00417916">
        <w:rPr>
          <w:rFonts w:ascii="Segoe UI" w:eastAsia="SimSun" w:hAnsi="Segoe UI" w:cs="Segoe UI"/>
          <w:sz w:val="20"/>
          <w:szCs w:val="20"/>
          <w:lang w:eastAsia="en-IN"/>
        </w:rPr>
        <w:t>: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 xml:space="preserve"> Office of the Chief Scientist &amp; MATIMOP) in Israel.</w:t>
      </w:r>
    </w:p>
    <w:p w14:paraId="404A8961" w14:textId="77777777" w:rsidR="00F2497B" w:rsidRPr="007B7921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2A8A564E" w14:textId="77777777" w:rsidR="0011094B" w:rsidRDefault="0011094B" w:rsidP="0011094B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eastAsia="SimSun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181DB658" w14:textId="77777777" w:rsidR="0011094B" w:rsidRDefault="0011094B" w:rsidP="0011094B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DC3F469" w14:textId="77777777" w:rsidR="00F2497B" w:rsidRPr="007B7921" w:rsidRDefault="00A5220C" w:rsidP="007B7921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79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18442C1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COMMON REQUIREMENTS</w:t>
      </w:r>
      <w:r w:rsidR="002437A9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 xml:space="preserve"> &amp; CRITERIA</w:t>
      </w:r>
    </w:p>
    <w:p w14:paraId="6A019B16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AA784F1" w14:textId="77777777" w:rsidR="00F2497B" w:rsidRPr="00010865" w:rsidRDefault="00A5220C" w:rsidP="0001086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criteria to be followed in order to apply to the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program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call are:</w:t>
      </w:r>
    </w:p>
    <w:p w14:paraId="67A3E53E" w14:textId="77777777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At least two science and technology companies from the respective countries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should express a desire to cooperate in the research and development of a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new product or a new process.</w:t>
      </w:r>
    </w:p>
    <w:p w14:paraId="159E779C" w14:textId="77777777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may involve more than one c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ompany from each side; 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br/>
      </w:r>
      <w:r w:rsidR="002C2906" w:rsidRPr="002C2906">
        <w:rPr>
          <w:rFonts w:ascii="Segoe UI" w:eastAsia="SimSun" w:hAnsi="Segoe UI" w:cs="Segoe UI"/>
          <w:b/>
          <w:bCs/>
          <w:color w:val="C00000"/>
          <w:sz w:val="20"/>
          <w:szCs w:val="20"/>
          <w:lang w:eastAsia="en-IN"/>
        </w:rPr>
        <w:t>Note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t xml:space="preserve">: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academic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/research entities are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eligible to join as sub-contractors</w:t>
      </w:r>
      <w:r w:rsidR="00B7013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only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7895B816" w14:textId="77777777" w:rsidR="006832F3" w:rsidRDefault="00F2497B" w:rsidP="006832F3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project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be </w:t>
      </w:r>
      <w:r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highly innovative </w:t>
      </w:r>
      <w:r w:rsidR="00867E9F"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and R&amp;D-intensive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,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with significant commercial potential. The joint industrial R&amp;D project should aim at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the development of products/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processes leading to commercialisation in the global market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114143EE" w14:textId="57713A0C" w:rsidR="00F2497B" w:rsidRPr="006832F3" w:rsidRDefault="006832F3" w:rsidP="006832F3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Call for Proposals is also providing </w:t>
      </w:r>
      <w:r w:rsidR="002C2906" w:rsidRPr="006832F3">
        <w:rPr>
          <w:rFonts w:ascii="Segoe UI" w:eastAsia="SimSun" w:hAnsi="Segoe UI" w:cs="Segoe UI"/>
          <w:sz w:val="20"/>
          <w:szCs w:val="20"/>
          <w:lang w:eastAsia="en-IN"/>
        </w:rPr>
        <w:t xml:space="preserve">support 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for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6832F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6832F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0FD7BB3C" w14:textId="6A0D5DB2"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partners should agree in advance on the IP rights and on the commercialisation strategy of the product or process.</w:t>
      </w:r>
      <w:r w:rsidR="002057C8">
        <w:rPr>
          <w:rFonts w:ascii="Segoe UI" w:eastAsia="SimSun" w:hAnsi="Segoe UI" w:cs="Segoe UI"/>
          <w:sz w:val="20"/>
          <w:szCs w:val="20"/>
          <w:lang w:eastAsia="en-IN"/>
        </w:rPr>
        <w:t>*</w:t>
      </w:r>
    </w:p>
    <w:p w14:paraId="64F18C20" w14:textId="77777777"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should demonstrate the contribution of the participants from both countries</w:t>
      </w:r>
    </w:p>
    <w:p w14:paraId="21999552" w14:textId="77777777"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must be balanced between participants and significant to both partners. </w:t>
      </w:r>
    </w:p>
    <w:p w14:paraId="1C0241A2" w14:textId="77777777" w:rsidR="00F2497B" w:rsidRPr="00010865" w:rsidRDefault="00F2497B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</w:p>
    <w:p w14:paraId="1D9CAB56" w14:textId="77777777" w:rsidR="00F2497B" w:rsidRPr="00010865" w:rsidRDefault="00A5220C" w:rsidP="00EF034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Any partner whose cooperative R&amp;D project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is consistent with the aforementioned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criteria can</w:t>
      </w:r>
      <w:r w:rsidR="00EF0345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apply to the present Call for Proposal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in accordance with the national Laws, Rules, Regulations and Procedures in effect.</w:t>
      </w:r>
    </w:p>
    <w:p w14:paraId="3BF2AC70" w14:textId="76797AE6" w:rsidR="002057C8" w:rsidRPr="00010865" w:rsidRDefault="002057C8" w:rsidP="002057C8">
      <w:pPr>
        <w:autoSpaceDE w:val="0"/>
        <w:rPr>
          <w:rFonts w:ascii="Segoe UI" w:eastAsia="SimSun" w:hAnsi="Segoe UI" w:cs="Segoe UI"/>
          <w:sz w:val="20"/>
          <w:szCs w:val="20"/>
          <w:lang w:eastAsia="zh-CN"/>
        </w:rPr>
      </w:pPr>
      <w:r>
        <w:rPr>
          <w:rFonts w:ascii="Tahoma" w:hAnsi="Tahoma" w:cs="Tahoma"/>
          <w:b/>
          <w:color w:val="C00000"/>
          <w:sz w:val="20"/>
          <w:szCs w:val="20"/>
        </w:rPr>
        <w:lastRenderedPageBreak/>
        <w:t>*</w:t>
      </w:r>
      <w:r w:rsidRPr="00010865">
        <w:rPr>
          <w:rFonts w:ascii="Tahoma" w:hAnsi="Tahoma" w:cs="Tahoma"/>
          <w:b/>
          <w:color w:val="C00000"/>
          <w:sz w:val="20"/>
          <w:szCs w:val="20"/>
        </w:rPr>
        <w:t>Note:</w:t>
      </w:r>
      <w:r w:rsidRPr="002216B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For the submission phase, only an LOI (Letter of Intent), a </w:t>
      </w:r>
      <w:r>
        <w:rPr>
          <w:rFonts w:ascii="Segoe UI" w:eastAsia="SimSun" w:hAnsi="Segoe UI" w:cs="Segoe UI"/>
          <w:b/>
          <w:bCs/>
          <w:sz w:val="20"/>
          <w:szCs w:val="20"/>
          <w:lang w:eastAsia="en-IN"/>
        </w:rPr>
        <w:t>preliminary agreement or draft MOU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is required, however the final agreement has to be presented to the funding authorities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. The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 xml:space="preserve">final agreement with legal force should be submitted before the 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approved companies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sign the project contract with GDST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 and IIA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, or its funding qualification will be cancelled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>.</w:t>
      </w:r>
    </w:p>
    <w:p w14:paraId="1E65C0A9" w14:textId="77777777" w:rsidR="002437A9" w:rsidRDefault="002437A9" w:rsidP="002437A9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409CD2A2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ELIGIBILITY</w:t>
      </w:r>
    </w:p>
    <w:p w14:paraId="5B497661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C4F45CD" w14:textId="77777777" w:rsidR="00F2497B" w:rsidRPr="00010865" w:rsidRDefault="00A5220C" w:rsidP="00ED4107">
      <w:pPr>
        <w:autoSpaceDE w:val="0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b/>
          <w:bCs/>
          <w:sz w:val="20"/>
          <w:szCs w:val="20"/>
        </w:rPr>
        <w:t xml:space="preserve">Guangdong </w:t>
      </w:r>
      <w:r w:rsidR="005854EF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83585C9" w14:textId="77777777" w:rsidR="00BF1A27" w:rsidRPr="00010865" w:rsidRDefault="005854EF">
      <w:pPr>
        <w:pStyle w:val="BodyText2"/>
        <w:rPr>
          <w:rFonts w:ascii="Segoe UI" w:eastAsia="SimSun" w:hAnsi="Segoe UI" w:cs="Segoe UI"/>
          <w:color w:val="auto"/>
          <w:sz w:val="20"/>
          <w:szCs w:val="20"/>
          <w:lang w:eastAsia="zh-C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Eligible applicants will be R&amp;D performing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>Guangdong registered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companies operating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in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Guangdong. </w:t>
      </w:r>
    </w:p>
    <w:p w14:paraId="385A78B1" w14:textId="77777777" w:rsidR="00F2497B" w:rsidRPr="00010865" w:rsidRDefault="00F2497B">
      <w:pPr>
        <w:autoSpaceDE w:val="0"/>
        <w:rPr>
          <w:rFonts w:ascii="Segoe UI" w:hAnsi="Segoe UI" w:cs="Segoe UI"/>
          <w:color w:val="000000"/>
          <w:sz w:val="20"/>
          <w:szCs w:val="20"/>
        </w:rPr>
      </w:pPr>
    </w:p>
    <w:p w14:paraId="01D4DDC5" w14:textId="77777777" w:rsidR="00F2497B" w:rsidRPr="00010865" w:rsidRDefault="00A5220C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10865">
        <w:rPr>
          <w:rFonts w:ascii="Segoe UI" w:hAnsi="Segoe UI" w:cs="Segoe UI"/>
          <w:b/>
          <w:bCs/>
          <w:color w:val="000000"/>
          <w:sz w:val="20"/>
          <w:szCs w:val="20"/>
        </w:rPr>
        <w:t>In Israel</w:t>
      </w:r>
    </w:p>
    <w:p w14:paraId="5E4C7C45" w14:textId="77777777" w:rsidR="00F2497B" w:rsidRPr="00010865" w:rsidRDefault="00A5220C" w:rsidP="002216B1">
      <w:p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Eligible applicants will be R&amp;D performing Israe</w:t>
      </w:r>
      <w:r w:rsidR="00C60DBA" w:rsidRPr="00010865">
        <w:rPr>
          <w:rFonts w:ascii="Segoe UI" w:hAnsi="Segoe UI" w:cs="Segoe UI"/>
          <w:color w:val="000000"/>
          <w:sz w:val="20"/>
          <w:szCs w:val="20"/>
        </w:rPr>
        <w:t>li registered companies operating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Israel. </w:t>
      </w:r>
    </w:p>
    <w:p w14:paraId="37485BA1" w14:textId="77777777" w:rsidR="00F2497B" w:rsidRPr="00C16D08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6DF003EE" w14:textId="77777777"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SIZE OF INVESTMENTS AND MATCHING FUNDS</w:t>
      </w:r>
    </w:p>
    <w:p w14:paraId="2BD3B680" w14:textId="77777777"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40D1BD9" w14:textId="77777777"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Funding support will be given to each partner by it</w:t>
      </w:r>
      <w:r w:rsidR="00BA3D82" w:rsidRPr="00010865">
        <w:rPr>
          <w:rFonts w:ascii="Segoe UI" w:hAnsi="Segoe UI" w:cs="Segoe UI"/>
          <w:color w:val="000000"/>
          <w:sz w:val="20"/>
          <w:szCs w:val="20"/>
        </w:rPr>
        <w:t>s own Implementing Organisation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="00264C6E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GDST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20FF" w:rsidRPr="00010865">
        <w:rPr>
          <w:rFonts w:ascii="Segoe UI" w:hAnsi="Segoe UI" w:cs="Segoe UI"/>
          <w:color w:val="000000"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 xml:space="preserve">Guangdong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province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and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Israel) in accordance with the National Laws, Rules, Regulations and procedures in effect.</w:t>
      </w:r>
    </w:p>
    <w:p w14:paraId="35F23B62" w14:textId="77777777" w:rsidR="00F2497B" w:rsidRPr="00010865" w:rsidRDefault="00F2497B">
      <w:pPr>
        <w:autoSpaceDE w:val="0"/>
        <w:rPr>
          <w:rFonts w:ascii="Segoe UI" w:hAnsi="Segoe UI" w:cs="Segoe UI"/>
          <w:sz w:val="20"/>
          <w:szCs w:val="20"/>
        </w:rPr>
      </w:pPr>
    </w:p>
    <w:p w14:paraId="28DCF9A4" w14:textId="77777777" w:rsidR="00F2497B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funding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from the Government of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>Guangdong under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-Israel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 xml:space="preserve">Industrial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R&amp;D program financial support</w:t>
      </w:r>
      <w:r w:rsidR="008700FF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will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be given to subsidize the R&amp;D expenditure of the projects and will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>not exceed</w:t>
      </w:r>
      <w:r w:rsidR="00264C6E" w:rsidRPr="00A85473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50% of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total eligible and approved costs of the R&amp;D, in accordance with the national laws and regulations</w:t>
      </w:r>
      <w:r w:rsidR="0071542B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</w:p>
    <w:p w14:paraId="4061D6A7" w14:textId="77777777" w:rsidR="00F74475" w:rsidRPr="00010865" w:rsidRDefault="00F74475" w:rsidP="00F74475">
      <w:pPr>
        <w:pStyle w:val="ListParagraph"/>
        <w:rPr>
          <w:rFonts w:ascii="Segoe UI" w:hAnsi="Segoe UI" w:cs="Segoe UI"/>
          <w:sz w:val="20"/>
          <w:szCs w:val="20"/>
        </w:rPr>
      </w:pPr>
    </w:p>
    <w:p w14:paraId="0474A8DA" w14:textId="10EA6676" w:rsidR="00F74475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bookmarkStart w:id="0" w:name="OLE_LINK1"/>
      <w:bookmarkStart w:id="1" w:name="OLE_LINK2"/>
      <w:r w:rsidRPr="00010865">
        <w:rPr>
          <w:rFonts w:ascii="Segoe UI" w:hAnsi="Segoe UI" w:cs="Segoe UI"/>
          <w:sz w:val="20"/>
          <w:szCs w:val="20"/>
        </w:rPr>
        <w:t xml:space="preserve">Starting date for funding distribution by the funding given by the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Government of Guangdong under the </w:t>
      </w:r>
      <w:r w:rsidR="00010865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Pr="00010865">
        <w:rPr>
          <w:rFonts w:ascii="Segoe UI" w:hAnsi="Segoe UI" w:cs="Segoe UI"/>
          <w:color w:val="000000"/>
          <w:sz w:val="20"/>
          <w:szCs w:val="20"/>
        </w:rPr>
        <w:t>-Israel Industrial R&amp;D program:</w:t>
      </w:r>
      <w:r w:rsidR="00EF3B07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35AA1" w:rsidRPr="00A5220C">
        <w:rPr>
          <w:rFonts w:ascii="Segoe UI" w:hAnsi="Segoe UI" w:cs="Segoe UI"/>
          <w:b/>
          <w:bCs/>
          <w:color w:val="000000"/>
          <w:sz w:val="20"/>
          <w:szCs w:val="20"/>
        </w:rPr>
        <w:t>around</w:t>
      </w:r>
      <w:r w:rsidR="003A7F93" w:rsidRPr="00A5220C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010865" w:rsidRPr="00A5220C">
        <w:rPr>
          <w:rFonts w:ascii="Segoe UI" w:hAnsi="Segoe UI" w:cs="Segoe UI"/>
          <w:b/>
          <w:bCs/>
          <w:color w:val="000000"/>
          <w:sz w:val="20"/>
          <w:szCs w:val="20"/>
        </w:rPr>
        <w:t>March</w:t>
      </w:r>
      <w:r w:rsidR="00264C6E" w:rsidRPr="00A5220C">
        <w:rPr>
          <w:rFonts w:ascii="Segoe UI" w:eastAsia="SimSun" w:hAnsi="Segoe UI" w:cs="Segoe UI" w:hint="eastAsia"/>
          <w:b/>
          <w:bCs/>
          <w:color w:val="000000"/>
          <w:sz w:val="20"/>
          <w:szCs w:val="20"/>
          <w:lang w:eastAsia="zh-CN"/>
        </w:rPr>
        <w:t xml:space="preserve"> to April in 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2021.</w:t>
      </w:r>
    </w:p>
    <w:bookmarkEnd w:id="0"/>
    <w:bookmarkEnd w:id="1"/>
    <w:p w14:paraId="0A7E610E" w14:textId="77777777" w:rsidR="00F2497B" w:rsidRPr="00010865" w:rsidRDefault="00010865" w:rsidP="00010865">
      <w:pPr>
        <w:tabs>
          <w:tab w:val="left" w:pos="669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</w:p>
    <w:p w14:paraId="2D5E0FDB" w14:textId="77777777"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, under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A37754" w:rsidRPr="00010865">
        <w:rPr>
          <w:rFonts w:ascii="Segoe UI" w:hAnsi="Segoe UI" w:cs="Segoe UI"/>
          <w:color w:val="000000"/>
          <w:sz w:val="20"/>
          <w:szCs w:val="20"/>
        </w:rPr>
        <w:t>-Israel R&amp;D program financial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support, will not exceed 50% of </w:t>
      </w:r>
      <w:r w:rsidRPr="00010865">
        <w:rPr>
          <w:rFonts w:ascii="Segoe UI" w:hAnsi="Segoe UI" w:cs="Segoe UI"/>
          <w:sz w:val="20"/>
          <w:szCs w:val="20"/>
          <w:lang w:val="en-GB"/>
        </w:rPr>
        <w:t>the eligible and approved costs of the R&amp;D, in accordance with the national laws and regulations.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C932020" w14:textId="77777777" w:rsidR="00F2497B" w:rsidRPr="008700FF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14:paraId="03441DC2" w14:textId="77777777" w:rsidR="00F2497B" w:rsidRPr="00F811BF" w:rsidRDefault="00010865" w:rsidP="00010865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THE APPLICATION PROCESS</w:t>
      </w:r>
    </w:p>
    <w:p w14:paraId="67363C71" w14:textId="77777777" w:rsidR="00F2497B" w:rsidRPr="00C16D08" w:rsidRDefault="00F2497B">
      <w:pPr>
        <w:autoSpaceDE w:val="0"/>
        <w:ind w:left="720"/>
        <w:rPr>
          <w:rFonts w:ascii="Tahoma" w:hAnsi="Tahoma" w:cs="Tahoma"/>
          <w:color w:val="000000"/>
          <w:sz w:val="20"/>
          <w:szCs w:val="20"/>
        </w:rPr>
      </w:pPr>
    </w:p>
    <w:p w14:paraId="753C9997" w14:textId="25192FD3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17AD4">
        <w:rPr>
          <w:rFonts w:ascii="Segoe UI" w:hAnsi="Segoe UI" w:cs="Segoe UI"/>
          <w:sz w:val="21"/>
          <w:szCs w:val="21"/>
          <w:lang w:val="en-GB"/>
        </w:rPr>
        <w:t>project proposals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GDST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IIA employ a joint application process for each Call for Proposals.</w:t>
      </w:r>
    </w:p>
    <w:p w14:paraId="30DD3B61" w14:textId="77777777" w:rsidR="006832F3" w:rsidRDefault="006832F3" w:rsidP="006832F3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323BC617" w14:textId="4AD97167" w:rsidR="006832F3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December </w:t>
      </w:r>
      <w:r w:rsidR="00137B13">
        <w:rPr>
          <w:rFonts w:ascii="Segoe UI" w:hAnsi="Segoe UI" w:cs="Segoe UI"/>
          <w:b/>
          <w:bCs/>
          <w:sz w:val="21"/>
          <w:szCs w:val="21"/>
          <w:lang w:val="en-GB"/>
        </w:rPr>
        <w:t>20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, 2020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3A2B2FA1" w14:textId="77777777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25CF1413" w14:textId="77777777" w:rsidR="006832F3" w:rsidRPr="00837B3D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441D58D" w14:textId="77777777" w:rsidR="006832F3" w:rsidRPr="00AB229A" w:rsidRDefault="006832F3" w:rsidP="006832F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3CAA41FD" w14:textId="77777777" w:rsidR="006832F3" w:rsidRPr="00AB229A" w:rsidRDefault="006832F3" w:rsidP="006832F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ED7D31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17F9C8AF" w14:textId="77777777" w:rsidR="001024A7" w:rsidRDefault="001024A7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42BC7DE" w14:textId="2A859F2F" w:rsidR="006832F3" w:rsidRDefault="00A5220C" w:rsidP="006832F3">
      <w:pPr>
        <w:autoSpaceDE w:val="0"/>
        <w:rPr>
          <w:rFonts w:ascii="Segoe UI" w:hAnsi="Segoe UI" w:cs="Segoe UI"/>
          <w:sz w:val="21"/>
          <w:szCs w:val="21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The Israeli partner </w:t>
      </w:r>
      <w:bookmarkStart w:id="2" w:name="_Hlk43198924"/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 w:rsidR="006832F3"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7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3" w:name="_Hlt396210627"/>
        <w:bookmarkStart w:id="4" w:name="_Hlt396210628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3"/>
        <w:bookmarkEnd w:id="4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8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="006832F3"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2"/>
    <w:p w14:paraId="683B40A4" w14:textId="77777777" w:rsidR="006832F3" w:rsidRDefault="006832F3" w:rsidP="006832F3">
      <w:pPr>
        <w:autoSpaceDE w:val="0"/>
        <w:rPr>
          <w:rFonts w:ascii="Segoe UI" w:hAnsi="Segoe UI" w:cs="Segoe UI"/>
          <w:color w:val="000000"/>
          <w:sz w:val="20"/>
          <w:szCs w:val="20"/>
          <w:lang w:bidi="he-IL"/>
        </w:rPr>
      </w:pPr>
    </w:p>
    <w:p w14:paraId="14201CF9" w14:textId="688E6E0A" w:rsidR="001024A7" w:rsidRDefault="00A5220C" w:rsidP="00117AD4">
      <w:pPr>
        <w:autoSpaceDE w:val="0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>The Chinese</w:t>
      </w:r>
      <w:r w:rsidRPr="001024A7">
        <w:rPr>
          <w:rFonts w:ascii="Segoe UI" w:eastAsia="SimSun" w:hAnsi="Segoe UI" w:cs="Segoe UI"/>
          <w:b/>
          <w:bCs/>
          <w:color w:val="000000"/>
          <w:sz w:val="20"/>
          <w:szCs w:val="20"/>
          <w:lang w:eastAsia="zh-CN"/>
        </w:rPr>
        <w:t xml:space="preserve"> </w:t>
      </w: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partner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will be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required to submit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National Application Form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in accordance with Guangdong Science and Technology Department (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) regulations, through an online system upon further notice by 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="00117AD4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. </w:t>
      </w:r>
      <w:hyperlink r:id="rId9" w:history="1">
        <w:r w:rsidR="00C92B2F" w:rsidRPr="00A5220C">
          <w:rPr>
            <w:rStyle w:val="Hyperlink"/>
            <w:rFonts w:ascii="Segoe UI" w:eastAsia="SimSun" w:hAnsi="Segoe UI" w:cs="Segoe UI"/>
            <w:sz w:val="20"/>
            <w:szCs w:val="20"/>
            <w:lang w:eastAsia="zh-CN"/>
          </w:rPr>
          <w:t>http://pro.gdstc.gov.cn/egrantweb/</w:t>
        </w:r>
      </w:hyperlink>
    </w:p>
    <w:p w14:paraId="2F043255" w14:textId="77777777" w:rsidR="00C92B2F" w:rsidRPr="001024A7" w:rsidRDefault="00C92B2F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F0BB15B" w14:textId="77777777"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EVALUATION AND SELECTION OF THE PROJECTS</w:t>
      </w:r>
    </w:p>
    <w:p w14:paraId="0E9FDF08" w14:textId="77777777" w:rsidR="00F2497B" w:rsidRPr="00E16447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177CE0E" w14:textId="3FAED7E7" w:rsidR="003B2375" w:rsidRDefault="003B2375" w:rsidP="003B2375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 xml:space="preserve">Guangdong </w:t>
      </w:r>
      <w:r w:rsidRPr="00242F97">
        <w:rPr>
          <w:rFonts w:ascii="Segoe UI" w:hAnsi="Segoe UI" w:cs="Segoe UI"/>
          <w:sz w:val="21"/>
          <w:szCs w:val="21"/>
          <w:lang w:val="en-US"/>
        </w:rPr>
        <w:t>Science</w:t>
      </w:r>
      <w:r>
        <w:rPr>
          <w:rFonts w:ascii="Segoe UI" w:hAnsi="Segoe UI" w:cs="Segoe UI"/>
          <w:sz w:val="21"/>
          <w:szCs w:val="21"/>
          <w:lang w:val="en-US"/>
        </w:rPr>
        <w:t xml:space="preserve"> and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Technology</w:t>
      </w:r>
      <w:r>
        <w:rPr>
          <w:rFonts w:ascii="Segoe UI" w:hAnsi="Segoe UI" w:cs="Segoe UI"/>
          <w:sz w:val="21"/>
          <w:szCs w:val="21"/>
          <w:lang w:val="en-US"/>
        </w:rPr>
        <w:t xml:space="preserve"> Department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(</w:t>
      </w:r>
      <w:r>
        <w:rPr>
          <w:rFonts w:ascii="Segoe UI" w:hAnsi="Segoe UI" w:cs="Segoe UI"/>
          <w:sz w:val="21"/>
          <w:szCs w:val="21"/>
          <w:lang w:val="en-US"/>
        </w:rPr>
        <w:t>GSTD</w:t>
      </w:r>
      <w:r w:rsidRPr="00242F97">
        <w:rPr>
          <w:rFonts w:ascii="Segoe UI" w:hAnsi="Segoe UI" w:cs="Segoe UI"/>
          <w:sz w:val="21"/>
          <w:szCs w:val="21"/>
          <w:lang w:val="en-US"/>
        </w:rPr>
        <w:t>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>
        <w:rPr>
          <w:rFonts w:ascii="Segoe UI" w:hAnsi="Segoe UI" w:cs="Segoe UI"/>
          <w:sz w:val="21"/>
          <w:szCs w:val="21"/>
        </w:rPr>
        <w:t>Israel Innovation Authority (IIA)</w:t>
      </w:r>
      <w:r w:rsidRPr="00242F97">
        <w:rPr>
          <w:rFonts w:ascii="Segoe UI" w:hAnsi="Segoe UI" w:cs="Segoe UI"/>
          <w:sz w:val="21"/>
          <w:szCs w:val="21"/>
        </w:rPr>
        <w:t xml:space="preserve"> will carry out an independent evaluation of the joint R&amp;D application and will select the eligible project to be financially supported in accordance with their</w:t>
      </w:r>
      <w:r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r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 xml:space="preserve">aws and </w:t>
      </w:r>
      <w:r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>egulations.</w:t>
      </w:r>
    </w:p>
    <w:p w14:paraId="319D844C" w14:textId="77777777" w:rsidR="003B2375" w:rsidRDefault="003B2375" w:rsidP="003B2375">
      <w:pPr>
        <w:pStyle w:val="BodyText2"/>
        <w:rPr>
          <w:rFonts w:ascii="Segoe UI" w:hAnsi="Segoe UI" w:cs="Segoe UI"/>
          <w:sz w:val="21"/>
          <w:szCs w:val="21"/>
        </w:rPr>
      </w:pPr>
    </w:p>
    <w:p w14:paraId="7C28D968" w14:textId="77777777" w:rsidR="003B2375" w:rsidRPr="00D77403" w:rsidRDefault="003B2375" w:rsidP="003B2375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by March 2020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38385A0" w14:textId="77777777" w:rsidR="001024A7" w:rsidRPr="003B2375" w:rsidRDefault="001024A7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GB" w:eastAsia="zh-CN" w:bidi="he-IL"/>
        </w:rPr>
      </w:pPr>
    </w:p>
    <w:p w14:paraId="549E3396" w14:textId="77777777"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REPAYMENTS</w:t>
      </w:r>
    </w:p>
    <w:p w14:paraId="542DF10F" w14:textId="77777777" w:rsidR="00AB130B" w:rsidRDefault="00AB130B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185B80D" w14:textId="77777777" w:rsidR="00B7013F" w:rsidRPr="001024A7" w:rsidRDefault="00A5220C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 Israel </w:t>
      </w:r>
    </w:p>
    <w:p w14:paraId="01F277E9" w14:textId="77777777" w:rsidR="00E16447" w:rsidRPr="001024A7" w:rsidRDefault="00A5220C" w:rsidP="00E16447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>Funding will be provided in the form of a conditional grant to the projects selected under the Call for Proposals.</w:t>
      </w:r>
    </w:p>
    <w:p w14:paraId="4DEEC710" w14:textId="77777777" w:rsidR="00E16447" w:rsidRPr="001024A7" w:rsidRDefault="00A5220C" w:rsidP="003050D8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="003050D8"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hAnsi="Segoe UI" w:cs="Segoe UI"/>
          <w:color w:val="000000"/>
          <w:sz w:val="20"/>
          <w:szCs w:val="20"/>
        </w:rPr>
        <w:t>will not exceed 50% of the eligible and approved costs of the R&amp;D, in accordance with the national laws and regulations.</w:t>
      </w:r>
    </w:p>
    <w:p w14:paraId="5C579699" w14:textId="53DEE8D6" w:rsidR="00E16447" w:rsidRPr="001024A7" w:rsidRDefault="00A5220C" w:rsidP="00417916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 w:rsidR="00417916">
        <w:rPr>
          <w:rFonts w:ascii="Segoe UI" w:hAnsi="Segoe UI" w:cs="Segoe UI"/>
          <w:color w:val="000000"/>
          <w:sz w:val="20"/>
          <w:szCs w:val="20"/>
        </w:rPr>
        <w:t xml:space="preserve">Israel Innovation </w:t>
      </w:r>
      <w:r w:rsidR="0011094B">
        <w:rPr>
          <w:rFonts w:ascii="Segoe UI" w:hAnsi="Segoe UI" w:cs="Segoe UI"/>
          <w:color w:val="000000"/>
          <w:sz w:val="20"/>
          <w:szCs w:val="20"/>
        </w:rPr>
        <w:t>Authority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</w:t>
      </w:r>
    </w:p>
    <w:p w14:paraId="27395EC0" w14:textId="77777777" w:rsidR="00E16447" w:rsidRDefault="00A5220C" w:rsidP="009614FF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9E609E">
        <w:rPr>
          <w:rFonts w:ascii="Segoe UI" w:hAnsi="Segoe UI" w:cs="Segoe UI"/>
          <w:color w:val="000000"/>
          <w:sz w:val="20"/>
          <w:szCs w:val="20"/>
        </w:rPr>
        <w:t xml:space="preserve">For more information on funding conditions, applicants should visit the website of the </w:t>
      </w:r>
      <w:r w:rsidR="00417916" w:rsidRPr="009E609E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9E609E">
        <w:rPr>
          <w:rFonts w:ascii="Segoe UI" w:hAnsi="Segoe UI" w:cs="Segoe UI"/>
          <w:color w:val="000000"/>
          <w:sz w:val="20"/>
          <w:szCs w:val="20"/>
        </w:rPr>
        <w:t>:</w:t>
      </w:r>
      <w:r w:rsidR="008B0F99" w:rsidRPr="009E609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10" w:history="1">
        <w:r w:rsidR="009E609E" w:rsidRPr="003E66BD">
          <w:rPr>
            <w:rStyle w:val="Hyperlink"/>
            <w:rFonts w:ascii="Segoe UI" w:hAnsi="Segoe UI" w:cs="Segoe UI"/>
            <w:sz w:val="20"/>
            <w:szCs w:val="20"/>
          </w:rPr>
          <w:t>https://innovationisrael.org.il/</w:t>
        </w:r>
      </w:hyperlink>
      <w:r w:rsidR="009E609E">
        <w:rPr>
          <w:rFonts w:ascii="Segoe UI" w:hAnsi="Segoe UI" w:cs="Segoe UI" w:hint="cs"/>
          <w:color w:val="000000"/>
          <w:sz w:val="20"/>
          <w:szCs w:val="20"/>
          <w:rtl/>
          <w:lang w:bidi="he-IL"/>
        </w:rPr>
        <w:t xml:space="preserve"> </w:t>
      </w:r>
    </w:p>
    <w:p w14:paraId="5EF4A631" w14:textId="02E9271D" w:rsidR="009E609E" w:rsidRDefault="009E609E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458E2C4C" w14:textId="7A463241" w:rsidR="003B2375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7202E5DD" w14:textId="74395208" w:rsidR="003B2375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560CFBC2" w14:textId="77777777" w:rsidR="003B2375" w:rsidRPr="009E609E" w:rsidRDefault="003B2375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14:paraId="6A9899B6" w14:textId="77777777" w:rsidR="00B7013F" w:rsidRPr="001024A7" w:rsidRDefault="00A5220C" w:rsidP="00106356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1024A7">
        <w:rPr>
          <w:rFonts w:ascii="Segoe UI" w:hAnsi="Segoe UI" w:cs="Segoe UI"/>
          <w:b/>
          <w:bCs/>
          <w:sz w:val="20"/>
          <w:szCs w:val="20"/>
        </w:rPr>
        <w:lastRenderedPageBreak/>
        <w:t xml:space="preserve">In </w:t>
      </w:r>
      <w:r w:rsidR="00E16447" w:rsidRPr="001024A7">
        <w:rPr>
          <w:rFonts w:ascii="Segoe UI" w:hAnsi="Segoe UI" w:cs="Segoe UI"/>
          <w:b/>
          <w:bCs/>
          <w:sz w:val="20"/>
          <w:szCs w:val="20"/>
        </w:rPr>
        <w:t>Guangdong</w:t>
      </w:r>
    </w:p>
    <w:p w14:paraId="7B4DDB3E" w14:textId="77777777" w:rsidR="008B0F99" w:rsidRDefault="00A5220C" w:rsidP="007405F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 w:rsidRPr="008B0F99">
        <w:rPr>
          <w:rFonts w:ascii="Segoe UI" w:eastAsia="SimSun" w:hAnsi="Segoe UI" w:cs="Segoe UI"/>
          <w:sz w:val="20"/>
          <w:szCs w:val="20"/>
          <w:lang w:eastAsia="zh-CN"/>
        </w:rPr>
        <w:t>The total funding from the Government of Guangdong under the Guangdong-Israel Industrial R&amp;D program financial support will be given to subsidize the R&amp;D expenditure of the projects and will not exceed 50% of the total eligible and approved costs of the R&amp;D, in accordance with the national laws and regulations.</w:t>
      </w:r>
    </w:p>
    <w:p w14:paraId="6EC8E070" w14:textId="77777777" w:rsidR="00F2497B" w:rsidRDefault="00F2497B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723F2" w14:textId="77777777" w:rsidR="00F2497B" w:rsidRDefault="001024A7" w:rsidP="001024A7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TIMEFRAME AND DEADLINES FOR SUBMISSION</w:t>
      </w:r>
    </w:p>
    <w:p w14:paraId="490ACD1C" w14:textId="77777777" w:rsidR="000F4FE0" w:rsidRDefault="000F4FE0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18"/>
        <w:gridCol w:w="3244"/>
      </w:tblGrid>
      <w:tr w:rsidR="0011094B" w14:paraId="6A9005F7" w14:textId="77777777" w:rsidTr="00592717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3B07" w14:textId="77777777" w:rsidR="0011094B" w:rsidRDefault="0011094B" w:rsidP="00592717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40B4" w14:textId="77777777" w:rsidR="0011094B" w:rsidRDefault="0011094B" w:rsidP="00592717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color w:val="C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06/07/20</w:t>
            </w:r>
            <w:r>
              <w:rPr>
                <w:rFonts w:ascii="Arial" w:hAnsi="Arial" w:cs="Arial" w:hint="cs"/>
                <w:b/>
                <w:bCs/>
                <w:color w:val="C00000"/>
                <w:rtl/>
                <w:lang w:bidi="he-IL"/>
              </w:rPr>
              <w:t>20</w:t>
            </w:r>
          </w:p>
        </w:tc>
      </w:tr>
      <w:tr w:rsidR="0011094B" w14:paraId="0BD2FDAC" w14:textId="77777777" w:rsidTr="00592717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68F" w14:textId="32E4FC05" w:rsidR="0011094B" w:rsidRDefault="003B2375" w:rsidP="0059271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Application</w:t>
            </w:r>
            <w:r w:rsidR="0011094B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 Deadline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D42F" w14:textId="7689195E" w:rsidR="0011094B" w:rsidRDefault="00681906" w:rsidP="00592717">
            <w:pPr>
              <w:jc w:val="center"/>
              <w:rPr>
                <w:rFonts w:ascii="Arial" w:hAnsi="Arial" w:cs="Arial"/>
                <w:b/>
                <w:bCs/>
                <w:color w:val="C00000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20</w:t>
            </w:r>
            <w:r w:rsidR="0011094B">
              <w:rPr>
                <w:rFonts w:ascii="Arial" w:hAnsi="Arial" w:cs="Arial"/>
                <w:b/>
                <w:bCs/>
                <w:color w:val="C00000"/>
              </w:rPr>
              <w:t>/12/20</w:t>
            </w:r>
            <w:r w:rsidR="0011094B">
              <w:rPr>
                <w:rFonts w:ascii="Arial" w:hAnsi="Arial" w:cs="Arial" w:hint="cs"/>
                <w:b/>
                <w:bCs/>
                <w:color w:val="C00000"/>
                <w:rtl/>
                <w:lang w:bidi="he-IL"/>
              </w:rPr>
              <w:t>20</w:t>
            </w:r>
          </w:p>
        </w:tc>
      </w:tr>
      <w:tr w:rsidR="0011094B" w14:paraId="59B36056" w14:textId="77777777" w:rsidTr="00592717">
        <w:trPr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6DB" w14:textId="77777777" w:rsidR="0011094B" w:rsidRDefault="0011094B" w:rsidP="00592717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C250" w14:textId="68357239" w:rsidR="0011094B" w:rsidRDefault="0011094B" w:rsidP="00592717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rFonts w:ascii="Arial" w:hAnsi="Arial" w:cs="Arial"/>
                <w:b/>
                <w:bCs/>
                <w:color w:val="C00000"/>
              </w:rPr>
              <w:t>March 2021</w:t>
            </w:r>
          </w:p>
        </w:tc>
      </w:tr>
    </w:tbl>
    <w:p w14:paraId="70801400" w14:textId="560720B3" w:rsidR="009E609E" w:rsidRDefault="009E609E" w:rsidP="0011094B">
      <w:p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C8C30B8" w14:textId="77777777" w:rsidR="002C2906" w:rsidRDefault="00A5220C" w:rsidP="002C2906">
      <w:pPr>
        <w:numPr>
          <w:ilvl w:val="0"/>
          <w:numId w:val="11"/>
        </w:numPr>
        <w:autoSpaceDE w:val="0"/>
        <w:rPr>
          <w:rFonts w:ascii="Tahoma" w:hAnsi="Tahoma" w:cs="Tahoma"/>
          <w:b/>
          <w:sz w:val="20"/>
          <w:szCs w:val="20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CONTACTS</w:t>
      </w:r>
    </w:p>
    <w:p w14:paraId="2935F244" w14:textId="77777777" w:rsidR="00F2497B" w:rsidRPr="00C16D08" w:rsidRDefault="00F2497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602"/>
      </w:tblGrid>
      <w:tr w:rsidR="00A54EDE" w14:paraId="3EB67D0B" w14:textId="77777777" w:rsidTr="0068190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59BD214" w14:textId="77777777" w:rsidR="00F2497B" w:rsidRPr="00C16D08" w:rsidRDefault="00E16447" w:rsidP="00E16447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Guangdong 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317E0"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 w:rsidR="00E317E0" w:rsidRPr="00C16D08">
              <w:rPr>
                <w:rFonts w:ascii="Tahoma" w:hAnsi="Tahoma" w:cs="Tahoma"/>
                <w:b/>
                <w:sz w:val="20"/>
                <w:szCs w:val="20"/>
              </w:rPr>
              <w:t>hina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14:paraId="15D705A9" w14:textId="77777777" w:rsidR="00F2497B" w:rsidRPr="00C16D08" w:rsidRDefault="00F249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00E74D" w14:textId="77777777" w:rsidR="00F2497B" w:rsidRPr="00C16D08" w:rsidRDefault="00A5220C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6D08"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A54EDE" w14:paraId="3DC7A207" w14:textId="77777777" w:rsidTr="00681906">
        <w:trPr>
          <w:trHeight w:val="76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7E370" w14:textId="77777777" w:rsidR="00CA05B6" w:rsidRPr="004F4A18" w:rsidRDefault="00D40EB2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Ms. </w:t>
            </w:r>
            <w:r w:rsidR="00F811B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Xu Zhe (</w:t>
            </w:r>
            <w:r w:rsidR="007405F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Stella)</w:t>
            </w:r>
          </w:p>
          <w:p w14:paraId="500D34BA" w14:textId="77777777"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Project officer</w:t>
            </w:r>
          </w:p>
          <w:p w14:paraId="0A67C0A0" w14:textId="67E56ABC" w:rsidR="00F2497B" w:rsidRPr="004F4A18" w:rsidRDefault="00A5220C" w:rsidP="0011094B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Division of Exchange and Cooperation</w:t>
            </w:r>
            <w:r w:rsidR="00D40EB2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B8F" w14:textId="77777777" w:rsidR="00681906" w:rsidRDefault="00681906" w:rsidP="00681906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Ms. Adi Maller </w:t>
            </w:r>
            <w:r>
              <w:rPr>
                <w:rFonts w:ascii="Tahoma" w:hAnsi="Tahoma" w:cs="Tahoma"/>
                <w:sz w:val="20"/>
                <w:szCs w:val="20"/>
              </w:rPr>
              <w:br/>
              <w:t>China-Israel Collaboration Manager</w:t>
            </w:r>
          </w:p>
          <w:p w14:paraId="630B79E5" w14:textId="77777777" w:rsidR="00681906" w:rsidRDefault="00681906" w:rsidP="00681906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343450" w14:textId="5B7506C8" w:rsidR="009E609E" w:rsidRPr="00681906" w:rsidRDefault="00681906" w:rsidP="00681906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Asia-Pacific Department</w:t>
            </w:r>
          </w:p>
        </w:tc>
      </w:tr>
      <w:tr w:rsidR="00A54EDE" w14:paraId="282B88E3" w14:textId="77777777" w:rsidTr="00681906">
        <w:trPr>
          <w:trHeight w:val="96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AC87" w14:textId="77777777"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The Department of Science and Technology</w:t>
            </w:r>
          </w:p>
          <w:p w14:paraId="2E8556CB" w14:textId="5161AB74" w:rsidR="00D40EB2" w:rsidRPr="004F4A18" w:rsidRDefault="00CA05B6" w:rsidP="0011094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Guangdong Province P.R.C</w:t>
            </w:r>
            <w:r w:rsidR="00F74475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1" w:history="1">
              <w:r w:rsidR="00F74475" w:rsidRPr="004F4A1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C587" w14:textId="043DC956" w:rsidR="0011094B" w:rsidRPr="004F4A18" w:rsidRDefault="000F4FE0" w:rsidP="0011094B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Israel Innovation Authority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br/>
            </w:r>
            <w:hyperlink r:id="rId12" w:history="1">
              <w:r w:rsidR="0011094B" w:rsidRPr="00251F93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www.innovationisrael.org.il</w:t>
              </w:r>
            </w:hyperlink>
          </w:p>
        </w:tc>
      </w:tr>
      <w:tr w:rsidR="00A54EDE" w14:paraId="3A9763CC" w14:textId="77777777" w:rsidTr="00681906">
        <w:trPr>
          <w:trHeight w:val="94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32D3" w14:textId="77777777" w:rsidR="00CA05B6" w:rsidRPr="004F4A18" w:rsidRDefault="00460159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hyperlink r:id="rId13" w:history="1">
              <w:r w:rsidR="00A5220C" w:rsidRPr="004F4A18">
                <w:rPr>
                  <w:rFonts w:ascii="Segoe UI" w:eastAsia="SimSun" w:hAnsi="Segoe UI" w:cs="Segoe UI"/>
                  <w:sz w:val="20"/>
                  <w:szCs w:val="20"/>
                  <w:lang w:eastAsia="zh-CN"/>
                </w:rPr>
                <w:t>Tel:86-20-83163861</w:t>
              </w:r>
            </w:hyperlink>
          </w:p>
          <w:p w14:paraId="12BD91A3" w14:textId="77777777" w:rsidR="00CA05B6" w:rsidRPr="004F4A18" w:rsidRDefault="00A5220C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Cell: 13926446496</w:t>
            </w:r>
          </w:p>
          <w:p w14:paraId="53CF1667" w14:textId="673CA68E" w:rsidR="00C559A6" w:rsidRPr="004F4A18" w:rsidRDefault="00A5220C" w:rsidP="0011094B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E-mail: </w:t>
            </w:r>
            <w:hyperlink r:id="rId14" w:history="1">
              <w:r w:rsidRPr="004F4A18">
                <w:rPr>
                  <w:rStyle w:val="Hyperlink"/>
                  <w:rFonts w:ascii="Segoe UI" w:eastAsia="SimSun" w:hAnsi="Segoe UI" w:cs="Segoe UI"/>
                  <w:sz w:val="20"/>
                  <w:szCs w:val="20"/>
                  <w:lang w:eastAsia="zh-CN"/>
                </w:rPr>
                <w:t>xuz@gdstc.gov.cn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957F" w14:textId="77777777" w:rsidR="00984FD5" w:rsidRDefault="00984FD5" w:rsidP="00984FD5">
            <w:pPr>
              <w:snapToGrid w:val="0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Tel: +972 3 5118166</w:t>
            </w:r>
          </w:p>
          <w:p w14:paraId="177E0EF8" w14:textId="77777777" w:rsidR="00984FD5" w:rsidRDefault="00984FD5" w:rsidP="00984FD5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15" w:history="1">
              <w:r w:rsidRPr="005E7E34"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APAC@innovationisrael.org.il</w:t>
              </w:r>
            </w:hyperlink>
          </w:p>
          <w:p w14:paraId="48031DB4" w14:textId="77777777" w:rsidR="00C559A6" w:rsidRPr="00681906" w:rsidRDefault="00C559A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val="en-US" w:eastAsia="zh-CN"/>
              </w:rPr>
            </w:pPr>
            <w:bookmarkStart w:id="5" w:name="_GoBack"/>
            <w:bookmarkEnd w:id="5"/>
          </w:p>
        </w:tc>
      </w:tr>
    </w:tbl>
    <w:p w14:paraId="5CDC680B" w14:textId="77777777" w:rsidR="00F2497B" w:rsidRPr="00681906" w:rsidRDefault="00F2497B" w:rsidP="0011094B">
      <w:pPr>
        <w:rPr>
          <w:rFonts w:ascii="Tahoma" w:hAnsi="Tahoma" w:cs="Tahoma"/>
          <w:sz w:val="20"/>
          <w:szCs w:val="20"/>
          <w:lang w:val="en-US"/>
        </w:rPr>
      </w:pPr>
    </w:p>
    <w:sectPr w:rsidR="00F2497B" w:rsidRPr="00681906" w:rsidSect="006B6601">
      <w:headerReference w:type="default" r:id="rId16"/>
      <w:footerReference w:type="default" r:id="rId17"/>
      <w:footnotePr>
        <w:pos w:val="beneathText"/>
      </w:footnotePr>
      <w:pgSz w:w="12240" w:h="15840"/>
      <w:pgMar w:top="1247" w:right="1361" w:bottom="1247" w:left="1361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74F54" w14:textId="77777777" w:rsidR="00460159" w:rsidRDefault="00460159">
      <w:r>
        <w:separator/>
      </w:r>
    </w:p>
  </w:endnote>
  <w:endnote w:type="continuationSeparator" w:id="0">
    <w:p w14:paraId="2503F7D5" w14:textId="77777777" w:rsidR="00460159" w:rsidRDefault="0046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B1"/>
    <w:family w:val="auto"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18EF" w14:textId="77777777" w:rsidR="00035F3A" w:rsidRPr="00035F3A" w:rsidRDefault="00A5220C" w:rsidP="00035F3A">
    <w:pPr>
      <w:pStyle w:val="Footer"/>
      <w:tabs>
        <w:tab w:val="clear" w:pos="8306"/>
      </w:tabs>
      <w:jc w:val="right"/>
      <w:rPr>
        <w:rFonts w:ascii="Arial" w:hAnsi="Arial"/>
        <w:sz w:val="18"/>
        <w:szCs w:val="18"/>
      </w:rPr>
    </w:pPr>
    <w:r>
      <w:rPr>
        <w:noProof/>
        <w:lang w:val="en-US" w:eastAsia="zh-CN" w:bidi="he-IL"/>
      </w:rPr>
      <w:drawing>
        <wp:anchor distT="0" distB="0" distL="114300" distR="114300" simplePos="0" relativeHeight="251659264" behindDoc="0" locked="0" layoutInCell="1" allowOverlap="1" wp14:anchorId="5D2955ED" wp14:editId="3D69D68B">
          <wp:simplePos x="0" y="0"/>
          <wp:positionH relativeFrom="margin">
            <wp:posOffset>-536575</wp:posOffset>
          </wp:positionH>
          <wp:positionV relativeFrom="margin">
            <wp:posOffset>7452360</wp:posOffset>
          </wp:positionV>
          <wp:extent cx="2136775" cy="7359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4" r="41495" b="7378"/>
                  <a:stretch/>
                </pic:blipFill>
                <pic:spPr bwMode="auto">
                  <a:xfrm>
                    <a:off x="0" y="0"/>
                    <a:ext cx="213677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B40FA3" wp14:editId="3FC8ABF8">
          <wp:simplePos x="0" y="0"/>
          <wp:positionH relativeFrom="column">
            <wp:posOffset>6015990</wp:posOffset>
          </wp:positionH>
          <wp:positionV relativeFrom="paragraph">
            <wp:posOffset>9435465</wp:posOffset>
          </wp:positionV>
          <wp:extent cx="1009015" cy="97599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7A1513" wp14:editId="3687346C">
          <wp:extent cx="2609850" cy="723900"/>
          <wp:effectExtent l="0" t="0" r="0" b="0"/>
          <wp:docPr id="2" name="Picture 2" descr="http://www.gdstc.gov.cn/eng/images/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dstc.gov.cn/eng/images/he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2C61" w14:textId="77777777" w:rsidR="00460159" w:rsidRDefault="00460159">
      <w:r>
        <w:separator/>
      </w:r>
    </w:p>
  </w:footnote>
  <w:footnote w:type="continuationSeparator" w:id="0">
    <w:p w14:paraId="5A8410EC" w14:textId="77777777" w:rsidR="00460159" w:rsidRDefault="0046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DE0F" w14:textId="77777777" w:rsidR="00203C68" w:rsidRDefault="00A5220C" w:rsidP="00203C68">
    <w:pPr>
      <w:pStyle w:val="Header"/>
      <w:jc w:val="center"/>
    </w:pPr>
    <w:r>
      <w:rPr>
        <w:rFonts w:ascii="Tahoma" w:eastAsia="SimSun" w:hAnsi="Tahoma" w:cs="Tahoma"/>
        <w:b/>
        <w:bCs/>
        <w:noProof/>
        <w:color w:val="333399"/>
        <w:sz w:val="20"/>
        <w:szCs w:val="20"/>
        <w:lang w:eastAsia="zh-CN"/>
      </w:rPr>
      <w:drawing>
        <wp:inline distT="0" distB="0" distL="0" distR="0" wp14:anchorId="58AE58F6" wp14:editId="3397AF35">
          <wp:extent cx="2971800" cy="1066800"/>
          <wp:effectExtent l="0" t="0" r="0" b="0"/>
          <wp:docPr id="1" name="Picture 1" descr="GD-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-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 t="11290" r="7454" b="302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5449E"/>
    <w:multiLevelType w:val="hybridMultilevel"/>
    <w:tmpl w:val="398C11B6"/>
    <w:lvl w:ilvl="0" w:tplc="67C67E5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D68AA1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98D834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1A8B7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00A04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0274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CEDC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CCF6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82E29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94C3B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A032F"/>
    <w:multiLevelType w:val="hybridMultilevel"/>
    <w:tmpl w:val="1AA22F54"/>
    <w:lvl w:ilvl="0" w:tplc="50ECE0B4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EB3AA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61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C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6EA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8F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442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8DA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483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D0C62"/>
    <w:multiLevelType w:val="multilevel"/>
    <w:tmpl w:val="67A6DB62"/>
    <w:lvl w:ilvl="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1FF3"/>
    <w:multiLevelType w:val="hybridMultilevel"/>
    <w:tmpl w:val="BC98A012"/>
    <w:lvl w:ilvl="0" w:tplc="3F58803E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281A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0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A3"/>
    <w:multiLevelType w:val="hybridMultilevel"/>
    <w:tmpl w:val="88EC699C"/>
    <w:lvl w:ilvl="0" w:tplc="FDD47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906926" w:tentative="1">
      <w:start w:val="1"/>
      <w:numFmt w:val="lowerLetter"/>
      <w:lvlText w:val="%2."/>
      <w:lvlJc w:val="left"/>
      <w:pPr>
        <w:ind w:left="1080" w:hanging="360"/>
      </w:pPr>
    </w:lvl>
    <w:lvl w:ilvl="2" w:tplc="4EEC3E38" w:tentative="1">
      <w:start w:val="1"/>
      <w:numFmt w:val="lowerRoman"/>
      <w:lvlText w:val="%3."/>
      <w:lvlJc w:val="right"/>
      <w:pPr>
        <w:ind w:left="1800" w:hanging="180"/>
      </w:pPr>
    </w:lvl>
    <w:lvl w:ilvl="3" w:tplc="4AF60CF2" w:tentative="1">
      <w:start w:val="1"/>
      <w:numFmt w:val="decimal"/>
      <w:lvlText w:val="%4."/>
      <w:lvlJc w:val="left"/>
      <w:pPr>
        <w:ind w:left="2520" w:hanging="360"/>
      </w:pPr>
    </w:lvl>
    <w:lvl w:ilvl="4" w:tplc="F9EEA72E" w:tentative="1">
      <w:start w:val="1"/>
      <w:numFmt w:val="lowerLetter"/>
      <w:lvlText w:val="%5."/>
      <w:lvlJc w:val="left"/>
      <w:pPr>
        <w:ind w:left="3240" w:hanging="360"/>
      </w:pPr>
    </w:lvl>
    <w:lvl w:ilvl="5" w:tplc="2F66B014" w:tentative="1">
      <w:start w:val="1"/>
      <w:numFmt w:val="lowerRoman"/>
      <w:lvlText w:val="%6."/>
      <w:lvlJc w:val="right"/>
      <w:pPr>
        <w:ind w:left="3960" w:hanging="180"/>
      </w:pPr>
    </w:lvl>
    <w:lvl w:ilvl="6" w:tplc="A11A035C" w:tentative="1">
      <w:start w:val="1"/>
      <w:numFmt w:val="decimal"/>
      <w:lvlText w:val="%7."/>
      <w:lvlJc w:val="left"/>
      <w:pPr>
        <w:ind w:left="4680" w:hanging="360"/>
      </w:pPr>
    </w:lvl>
    <w:lvl w:ilvl="7" w:tplc="21BECCEA" w:tentative="1">
      <w:start w:val="1"/>
      <w:numFmt w:val="lowerLetter"/>
      <w:lvlText w:val="%8."/>
      <w:lvlJc w:val="left"/>
      <w:pPr>
        <w:ind w:left="5400" w:hanging="360"/>
      </w:pPr>
    </w:lvl>
    <w:lvl w:ilvl="8" w:tplc="CA5CA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D4632"/>
    <w:multiLevelType w:val="hybridMultilevel"/>
    <w:tmpl w:val="45FA0ADC"/>
    <w:lvl w:ilvl="0" w:tplc="5D8643BE">
      <w:start w:val="1"/>
      <w:numFmt w:val="bullet"/>
      <w:lvlText w:val="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662C0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7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1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D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4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0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6F"/>
    <w:multiLevelType w:val="hybridMultilevel"/>
    <w:tmpl w:val="F56E1376"/>
    <w:lvl w:ilvl="0" w:tplc="C308A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28D108" w:tentative="1">
      <w:start w:val="1"/>
      <w:numFmt w:val="lowerLetter"/>
      <w:lvlText w:val="%2."/>
      <w:lvlJc w:val="left"/>
      <w:pPr>
        <w:ind w:left="1080" w:hanging="360"/>
      </w:pPr>
    </w:lvl>
    <w:lvl w:ilvl="2" w:tplc="BF98BB3E" w:tentative="1">
      <w:start w:val="1"/>
      <w:numFmt w:val="lowerRoman"/>
      <w:lvlText w:val="%3."/>
      <w:lvlJc w:val="right"/>
      <w:pPr>
        <w:ind w:left="1800" w:hanging="180"/>
      </w:pPr>
    </w:lvl>
    <w:lvl w:ilvl="3" w:tplc="A874DF9A" w:tentative="1">
      <w:start w:val="1"/>
      <w:numFmt w:val="decimal"/>
      <w:lvlText w:val="%4."/>
      <w:lvlJc w:val="left"/>
      <w:pPr>
        <w:ind w:left="2520" w:hanging="360"/>
      </w:pPr>
    </w:lvl>
    <w:lvl w:ilvl="4" w:tplc="9D683D10" w:tentative="1">
      <w:start w:val="1"/>
      <w:numFmt w:val="lowerLetter"/>
      <w:lvlText w:val="%5."/>
      <w:lvlJc w:val="left"/>
      <w:pPr>
        <w:ind w:left="3240" w:hanging="360"/>
      </w:pPr>
    </w:lvl>
    <w:lvl w:ilvl="5" w:tplc="1F927AD0" w:tentative="1">
      <w:start w:val="1"/>
      <w:numFmt w:val="lowerRoman"/>
      <w:lvlText w:val="%6."/>
      <w:lvlJc w:val="right"/>
      <w:pPr>
        <w:ind w:left="3960" w:hanging="180"/>
      </w:pPr>
    </w:lvl>
    <w:lvl w:ilvl="6" w:tplc="04767A2C" w:tentative="1">
      <w:start w:val="1"/>
      <w:numFmt w:val="decimal"/>
      <w:lvlText w:val="%7."/>
      <w:lvlJc w:val="left"/>
      <w:pPr>
        <w:ind w:left="4680" w:hanging="360"/>
      </w:pPr>
    </w:lvl>
    <w:lvl w:ilvl="7" w:tplc="6C987F42" w:tentative="1">
      <w:start w:val="1"/>
      <w:numFmt w:val="lowerLetter"/>
      <w:lvlText w:val="%8."/>
      <w:lvlJc w:val="left"/>
      <w:pPr>
        <w:ind w:left="5400" w:hanging="360"/>
      </w:pPr>
    </w:lvl>
    <w:lvl w:ilvl="8" w:tplc="69BE3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135B5"/>
    <w:multiLevelType w:val="hybridMultilevel"/>
    <w:tmpl w:val="1D4E9E86"/>
    <w:lvl w:ilvl="0" w:tplc="7170545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B7A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0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A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B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6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483E04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24B0"/>
    <w:multiLevelType w:val="hybridMultilevel"/>
    <w:tmpl w:val="34BECBE4"/>
    <w:lvl w:ilvl="0" w:tplc="4B4E674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847A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A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8C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88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A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6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340D05"/>
    <w:multiLevelType w:val="hybridMultilevel"/>
    <w:tmpl w:val="67A6DB62"/>
    <w:lvl w:ilvl="0" w:tplc="8ABE2E2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436D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E3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6E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41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05E"/>
    <w:multiLevelType w:val="hybridMultilevel"/>
    <w:tmpl w:val="6882CEF6"/>
    <w:lvl w:ilvl="0" w:tplc="056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CAF36E" w:tentative="1">
      <w:start w:val="1"/>
      <w:numFmt w:val="lowerLetter"/>
      <w:lvlText w:val="%2."/>
      <w:lvlJc w:val="left"/>
      <w:pPr>
        <w:ind w:left="1080" w:hanging="360"/>
      </w:pPr>
    </w:lvl>
    <w:lvl w:ilvl="2" w:tplc="86E47F46" w:tentative="1">
      <w:start w:val="1"/>
      <w:numFmt w:val="lowerRoman"/>
      <w:lvlText w:val="%3."/>
      <w:lvlJc w:val="right"/>
      <w:pPr>
        <w:ind w:left="1800" w:hanging="180"/>
      </w:pPr>
    </w:lvl>
    <w:lvl w:ilvl="3" w:tplc="2610911E" w:tentative="1">
      <w:start w:val="1"/>
      <w:numFmt w:val="decimal"/>
      <w:lvlText w:val="%4."/>
      <w:lvlJc w:val="left"/>
      <w:pPr>
        <w:ind w:left="2520" w:hanging="360"/>
      </w:pPr>
    </w:lvl>
    <w:lvl w:ilvl="4" w:tplc="BFDC13F8" w:tentative="1">
      <w:start w:val="1"/>
      <w:numFmt w:val="lowerLetter"/>
      <w:lvlText w:val="%5."/>
      <w:lvlJc w:val="left"/>
      <w:pPr>
        <w:ind w:left="3240" w:hanging="360"/>
      </w:pPr>
    </w:lvl>
    <w:lvl w:ilvl="5" w:tplc="688635BC" w:tentative="1">
      <w:start w:val="1"/>
      <w:numFmt w:val="lowerRoman"/>
      <w:lvlText w:val="%6."/>
      <w:lvlJc w:val="right"/>
      <w:pPr>
        <w:ind w:left="3960" w:hanging="180"/>
      </w:pPr>
    </w:lvl>
    <w:lvl w:ilvl="6" w:tplc="BEAA342A" w:tentative="1">
      <w:start w:val="1"/>
      <w:numFmt w:val="decimal"/>
      <w:lvlText w:val="%7."/>
      <w:lvlJc w:val="left"/>
      <w:pPr>
        <w:ind w:left="4680" w:hanging="360"/>
      </w:pPr>
    </w:lvl>
    <w:lvl w:ilvl="7" w:tplc="85CC768E" w:tentative="1">
      <w:start w:val="1"/>
      <w:numFmt w:val="lowerLetter"/>
      <w:lvlText w:val="%8."/>
      <w:lvlJc w:val="left"/>
      <w:pPr>
        <w:ind w:left="5400" w:hanging="360"/>
      </w:pPr>
    </w:lvl>
    <w:lvl w:ilvl="8" w:tplc="BFD4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F7ACD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16"/>
  </w:num>
  <w:num w:numId="8">
    <w:abstractNumId w:val="6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4"/>
  </w:num>
  <w:num w:numId="15">
    <w:abstractNumId w:val="10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M7M0MzAwNTQ0NzVV0lEKTi0uzszPAykwqgUAc1vSrSwAAAA="/>
  </w:docVars>
  <w:rsids>
    <w:rsidRoot w:val="00A20D4B"/>
    <w:rsid w:val="00010865"/>
    <w:rsid w:val="000111E6"/>
    <w:rsid w:val="000242C3"/>
    <w:rsid w:val="00032507"/>
    <w:rsid w:val="00034FDD"/>
    <w:rsid w:val="00035F3A"/>
    <w:rsid w:val="00056743"/>
    <w:rsid w:val="0007221A"/>
    <w:rsid w:val="000918A7"/>
    <w:rsid w:val="000A086F"/>
    <w:rsid w:val="000A4B5D"/>
    <w:rsid w:val="000B50AE"/>
    <w:rsid w:val="000D56A2"/>
    <w:rsid w:val="000E3B90"/>
    <w:rsid w:val="000E59C3"/>
    <w:rsid w:val="000F2832"/>
    <w:rsid w:val="000F4FE0"/>
    <w:rsid w:val="001020F8"/>
    <w:rsid w:val="001024A7"/>
    <w:rsid w:val="001036BD"/>
    <w:rsid w:val="00106356"/>
    <w:rsid w:val="00110899"/>
    <w:rsid w:val="0011094B"/>
    <w:rsid w:val="00117AD4"/>
    <w:rsid w:val="00125B62"/>
    <w:rsid w:val="00126879"/>
    <w:rsid w:val="00134842"/>
    <w:rsid w:val="00134B14"/>
    <w:rsid w:val="00137371"/>
    <w:rsid w:val="00137B13"/>
    <w:rsid w:val="0015027F"/>
    <w:rsid w:val="00156CCF"/>
    <w:rsid w:val="00173370"/>
    <w:rsid w:val="0017557F"/>
    <w:rsid w:val="001771CA"/>
    <w:rsid w:val="001822C5"/>
    <w:rsid w:val="0018551B"/>
    <w:rsid w:val="00190581"/>
    <w:rsid w:val="0019641F"/>
    <w:rsid w:val="00196925"/>
    <w:rsid w:val="001B03FD"/>
    <w:rsid w:val="001C62E2"/>
    <w:rsid w:val="001D07E6"/>
    <w:rsid w:val="001D4053"/>
    <w:rsid w:val="001F3C85"/>
    <w:rsid w:val="001F6BFB"/>
    <w:rsid w:val="00203C68"/>
    <w:rsid w:val="00204F80"/>
    <w:rsid w:val="002057C8"/>
    <w:rsid w:val="002147B6"/>
    <w:rsid w:val="0021707B"/>
    <w:rsid w:val="0022077E"/>
    <w:rsid w:val="002216B1"/>
    <w:rsid w:val="00221C34"/>
    <w:rsid w:val="00226BE9"/>
    <w:rsid w:val="00231DD3"/>
    <w:rsid w:val="00234145"/>
    <w:rsid w:val="00235FB1"/>
    <w:rsid w:val="002437A9"/>
    <w:rsid w:val="002547CD"/>
    <w:rsid w:val="00255FC5"/>
    <w:rsid w:val="00264C6E"/>
    <w:rsid w:val="002732C2"/>
    <w:rsid w:val="0027463F"/>
    <w:rsid w:val="002854D6"/>
    <w:rsid w:val="00295E01"/>
    <w:rsid w:val="002A4364"/>
    <w:rsid w:val="002B5491"/>
    <w:rsid w:val="002C2906"/>
    <w:rsid w:val="002C6591"/>
    <w:rsid w:val="002E65DB"/>
    <w:rsid w:val="002F4A68"/>
    <w:rsid w:val="002F56BB"/>
    <w:rsid w:val="003050D8"/>
    <w:rsid w:val="00316590"/>
    <w:rsid w:val="0032028E"/>
    <w:rsid w:val="00326237"/>
    <w:rsid w:val="003352BC"/>
    <w:rsid w:val="00391826"/>
    <w:rsid w:val="003A20FF"/>
    <w:rsid w:val="003A2DAD"/>
    <w:rsid w:val="003A7F93"/>
    <w:rsid w:val="003B2375"/>
    <w:rsid w:val="003B477E"/>
    <w:rsid w:val="003C0621"/>
    <w:rsid w:val="003D39EE"/>
    <w:rsid w:val="003E24A3"/>
    <w:rsid w:val="003E66BD"/>
    <w:rsid w:val="003F2144"/>
    <w:rsid w:val="004045AE"/>
    <w:rsid w:val="00404F92"/>
    <w:rsid w:val="00417916"/>
    <w:rsid w:val="00424870"/>
    <w:rsid w:val="004368CF"/>
    <w:rsid w:val="00452DBB"/>
    <w:rsid w:val="00454A4E"/>
    <w:rsid w:val="00460159"/>
    <w:rsid w:val="00494562"/>
    <w:rsid w:val="004956F9"/>
    <w:rsid w:val="004A40F4"/>
    <w:rsid w:val="004B0C51"/>
    <w:rsid w:val="004B40A9"/>
    <w:rsid w:val="004C0D2D"/>
    <w:rsid w:val="004C1CE7"/>
    <w:rsid w:val="004D5C60"/>
    <w:rsid w:val="004E410B"/>
    <w:rsid w:val="004F17A1"/>
    <w:rsid w:val="004F2196"/>
    <w:rsid w:val="004F4A18"/>
    <w:rsid w:val="004F7B2F"/>
    <w:rsid w:val="004F7D98"/>
    <w:rsid w:val="00503577"/>
    <w:rsid w:val="00503FD5"/>
    <w:rsid w:val="00535602"/>
    <w:rsid w:val="00535B84"/>
    <w:rsid w:val="005678EE"/>
    <w:rsid w:val="00570EF4"/>
    <w:rsid w:val="00576756"/>
    <w:rsid w:val="005854EF"/>
    <w:rsid w:val="005A09D6"/>
    <w:rsid w:val="005A1536"/>
    <w:rsid w:val="005A5668"/>
    <w:rsid w:val="005B194B"/>
    <w:rsid w:val="005B2289"/>
    <w:rsid w:val="005B26B3"/>
    <w:rsid w:val="005B42AE"/>
    <w:rsid w:val="005D3C91"/>
    <w:rsid w:val="005E41D8"/>
    <w:rsid w:val="005F434D"/>
    <w:rsid w:val="005F626B"/>
    <w:rsid w:val="005F62BF"/>
    <w:rsid w:val="00627CE6"/>
    <w:rsid w:val="00641361"/>
    <w:rsid w:val="00641ECD"/>
    <w:rsid w:val="00643014"/>
    <w:rsid w:val="006620DB"/>
    <w:rsid w:val="00665C3F"/>
    <w:rsid w:val="0067135D"/>
    <w:rsid w:val="00674EAC"/>
    <w:rsid w:val="00681906"/>
    <w:rsid w:val="006832F3"/>
    <w:rsid w:val="00685DE2"/>
    <w:rsid w:val="006862E1"/>
    <w:rsid w:val="006954C4"/>
    <w:rsid w:val="006976BC"/>
    <w:rsid w:val="006A35C3"/>
    <w:rsid w:val="006B6601"/>
    <w:rsid w:val="006C01EC"/>
    <w:rsid w:val="006D4684"/>
    <w:rsid w:val="006D7B50"/>
    <w:rsid w:val="006D7DC5"/>
    <w:rsid w:val="006E2115"/>
    <w:rsid w:val="007055BD"/>
    <w:rsid w:val="007066CD"/>
    <w:rsid w:val="00707144"/>
    <w:rsid w:val="00707B5F"/>
    <w:rsid w:val="0071542B"/>
    <w:rsid w:val="00717137"/>
    <w:rsid w:val="007211E2"/>
    <w:rsid w:val="00722EB7"/>
    <w:rsid w:val="007245CB"/>
    <w:rsid w:val="00724B5A"/>
    <w:rsid w:val="00730FC5"/>
    <w:rsid w:val="00732931"/>
    <w:rsid w:val="007405FF"/>
    <w:rsid w:val="00746F81"/>
    <w:rsid w:val="0075448F"/>
    <w:rsid w:val="0075785F"/>
    <w:rsid w:val="00783C3D"/>
    <w:rsid w:val="00790E99"/>
    <w:rsid w:val="007930B1"/>
    <w:rsid w:val="00796921"/>
    <w:rsid w:val="007A050B"/>
    <w:rsid w:val="007A0B9E"/>
    <w:rsid w:val="007A3DAB"/>
    <w:rsid w:val="007B1C16"/>
    <w:rsid w:val="007B3363"/>
    <w:rsid w:val="007B7921"/>
    <w:rsid w:val="007B7D97"/>
    <w:rsid w:val="007C298F"/>
    <w:rsid w:val="007E1764"/>
    <w:rsid w:val="00806A06"/>
    <w:rsid w:val="0082257F"/>
    <w:rsid w:val="008347C4"/>
    <w:rsid w:val="00837CFA"/>
    <w:rsid w:val="00845F8F"/>
    <w:rsid w:val="00863997"/>
    <w:rsid w:val="0086520C"/>
    <w:rsid w:val="008652AE"/>
    <w:rsid w:val="00867E9F"/>
    <w:rsid w:val="008700FF"/>
    <w:rsid w:val="0087280C"/>
    <w:rsid w:val="00873F78"/>
    <w:rsid w:val="00876092"/>
    <w:rsid w:val="008A34FF"/>
    <w:rsid w:val="008A7416"/>
    <w:rsid w:val="008B0F99"/>
    <w:rsid w:val="008B3126"/>
    <w:rsid w:val="008B4485"/>
    <w:rsid w:val="008C160F"/>
    <w:rsid w:val="008C253D"/>
    <w:rsid w:val="008C3175"/>
    <w:rsid w:val="008D0333"/>
    <w:rsid w:val="008D5BAB"/>
    <w:rsid w:val="008D735B"/>
    <w:rsid w:val="008E3406"/>
    <w:rsid w:val="00900A10"/>
    <w:rsid w:val="009218BB"/>
    <w:rsid w:val="00932240"/>
    <w:rsid w:val="009614FF"/>
    <w:rsid w:val="00963D27"/>
    <w:rsid w:val="009652E5"/>
    <w:rsid w:val="00972FDA"/>
    <w:rsid w:val="0097435C"/>
    <w:rsid w:val="00984FD5"/>
    <w:rsid w:val="009A0B97"/>
    <w:rsid w:val="009B11C1"/>
    <w:rsid w:val="009B27E0"/>
    <w:rsid w:val="009B7558"/>
    <w:rsid w:val="009C35C6"/>
    <w:rsid w:val="009C4B07"/>
    <w:rsid w:val="009E5A7A"/>
    <w:rsid w:val="009E609E"/>
    <w:rsid w:val="009F1D6D"/>
    <w:rsid w:val="00A055EF"/>
    <w:rsid w:val="00A06701"/>
    <w:rsid w:val="00A077EA"/>
    <w:rsid w:val="00A20D4B"/>
    <w:rsid w:val="00A2611D"/>
    <w:rsid w:val="00A37754"/>
    <w:rsid w:val="00A42356"/>
    <w:rsid w:val="00A4436D"/>
    <w:rsid w:val="00A45317"/>
    <w:rsid w:val="00A5220C"/>
    <w:rsid w:val="00A54EDE"/>
    <w:rsid w:val="00A56FC9"/>
    <w:rsid w:val="00A62820"/>
    <w:rsid w:val="00A648E4"/>
    <w:rsid w:val="00A84402"/>
    <w:rsid w:val="00A85473"/>
    <w:rsid w:val="00A872B1"/>
    <w:rsid w:val="00A91E8A"/>
    <w:rsid w:val="00AA0378"/>
    <w:rsid w:val="00AB130B"/>
    <w:rsid w:val="00AB34B9"/>
    <w:rsid w:val="00AD345A"/>
    <w:rsid w:val="00AD5F1F"/>
    <w:rsid w:val="00AF5292"/>
    <w:rsid w:val="00B23925"/>
    <w:rsid w:val="00B244F0"/>
    <w:rsid w:val="00B279B9"/>
    <w:rsid w:val="00B27B7F"/>
    <w:rsid w:val="00B323CB"/>
    <w:rsid w:val="00B43866"/>
    <w:rsid w:val="00B454E3"/>
    <w:rsid w:val="00B53A26"/>
    <w:rsid w:val="00B55A8B"/>
    <w:rsid w:val="00B651CB"/>
    <w:rsid w:val="00B7013F"/>
    <w:rsid w:val="00B76510"/>
    <w:rsid w:val="00B973B3"/>
    <w:rsid w:val="00BA1844"/>
    <w:rsid w:val="00BA26E0"/>
    <w:rsid w:val="00BA3D82"/>
    <w:rsid w:val="00BA4932"/>
    <w:rsid w:val="00BA4F85"/>
    <w:rsid w:val="00BA5005"/>
    <w:rsid w:val="00BA656C"/>
    <w:rsid w:val="00BB3AEB"/>
    <w:rsid w:val="00BC3A81"/>
    <w:rsid w:val="00BC7823"/>
    <w:rsid w:val="00BD21CE"/>
    <w:rsid w:val="00BD3FB4"/>
    <w:rsid w:val="00BD6FBC"/>
    <w:rsid w:val="00BE0EFA"/>
    <w:rsid w:val="00BE1CE9"/>
    <w:rsid w:val="00BF1A27"/>
    <w:rsid w:val="00C12ED9"/>
    <w:rsid w:val="00C16D08"/>
    <w:rsid w:val="00C27954"/>
    <w:rsid w:val="00C559A6"/>
    <w:rsid w:val="00C60DBA"/>
    <w:rsid w:val="00C60E18"/>
    <w:rsid w:val="00C64148"/>
    <w:rsid w:val="00C71317"/>
    <w:rsid w:val="00C77060"/>
    <w:rsid w:val="00C8262B"/>
    <w:rsid w:val="00C92B2F"/>
    <w:rsid w:val="00CA05B6"/>
    <w:rsid w:val="00CA629E"/>
    <w:rsid w:val="00CD4BF1"/>
    <w:rsid w:val="00CD6E08"/>
    <w:rsid w:val="00CE1154"/>
    <w:rsid w:val="00CE3E1E"/>
    <w:rsid w:val="00CF20B2"/>
    <w:rsid w:val="00D208FB"/>
    <w:rsid w:val="00D231FD"/>
    <w:rsid w:val="00D23620"/>
    <w:rsid w:val="00D40EB2"/>
    <w:rsid w:val="00D410AF"/>
    <w:rsid w:val="00D4159C"/>
    <w:rsid w:val="00D43A95"/>
    <w:rsid w:val="00D444DB"/>
    <w:rsid w:val="00D55773"/>
    <w:rsid w:val="00D65570"/>
    <w:rsid w:val="00D73631"/>
    <w:rsid w:val="00D75F57"/>
    <w:rsid w:val="00D91EA0"/>
    <w:rsid w:val="00D95CF0"/>
    <w:rsid w:val="00DA1E3B"/>
    <w:rsid w:val="00DA508B"/>
    <w:rsid w:val="00DB05D4"/>
    <w:rsid w:val="00DE7B46"/>
    <w:rsid w:val="00DF2C00"/>
    <w:rsid w:val="00DF3C6F"/>
    <w:rsid w:val="00DF5A48"/>
    <w:rsid w:val="00DF7C93"/>
    <w:rsid w:val="00E07FE8"/>
    <w:rsid w:val="00E13DD3"/>
    <w:rsid w:val="00E16447"/>
    <w:rsid w:val="00E31036"/>
    <w:rsid w:val="00E317E0"/>
    <w:rsid w:val="00E35AA1"/>
    <w:rsid w:val="00E375BE"/>
    <w:rsid w:val="00E41855"/>
    <w:rsid w:val="00E5464A"/>
    <w:rsid w:val="00E6572C"/>
    <w:rsid w:val="00E676E1"/>
    <w:rsid w:val="00E8510A"/>
    <w:rsid w:val="00E851F1"/>
    <w:rsid w:val="00EA2F99"/>
    <w:rsid w:val="00EA3A21"/>
    <w:rsid w:val="00EB0B97"/>
    <w:rsid w:val="00EC04B0"/>
    <w:rsid w:val="00EC2A20"/>
    <w:rsid w:val="00ED4107"/>
    <w:rsid w:val="00ED4F45"/>
    <w:rsid w:val="00EE10A9"/>
    <w:rsid w:val="00EF0345"/>
    <w:rsid w:val="00EF14B2"/>
    <w:rsid w:val="00EF1D54"/>
    <w:rsid w:val="00EF3B07"/>
    <w:rsid w:val="00F06FE1"/>
    <w:rsid w:val="00F2497B"/>
    <w:rsid w:val="00F31A5D"/>
    <w:rsid w:val="00F34015"/>
    <w:rsid w:val="00F377AC"/>
    <w:rsid w:val="00F402CC"/>
    <w:rsid w:val="00F44924"/>
    <w:rsid w:val="00F45FD7"/>
    <w:rsid w:val="00F672BD"/>
    <w:rsid w:val="00F74475"/>
    <w:rsid w:val="00F811BF"/>
    <w:rsid w:val="00FA406B"/>
    <w:rsid w:val="00FB012B"/>
    <w:rsid w:val="00FB33E1"/>
    <w:rsid w:val="00FB3727"/>
    <w:rsid w:val="00FC438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1ACC2"/>
  <w15:docId w15:val="{DF2E212C-37A2-4D69-85A2-5D2DD95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">
    <w:name w:val="默认段落字体_0"/>
    <w:semiHidden/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amratghatak">
    <w:name w:val="samrat.ghatak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paragraph" w:styleId="BodyText3">
    <w:name w:val="Body Text 3"/>
    <w:basedOn w:val="Normal"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character" w:styleId="Emphasis">
    <w:name w:val="Emphasis"/>
    <w:qFormat/>
    <w:rsid w:val="00D55773"/>
    <w:rPr>
      <w:b/>
      <w:bCs/>
    </w:rPr>
  </w:style>
  <w:style w:type="paragraph" w:styleId="DocumentMap">
    <w:name w:val="Document Map"/>
    <w:basedOn w:val="Normal"/>
    <w:semiHidden/>
    <w:rsid w:val="00BB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BA5005"/>
    <w:rPr>
      <w:sz w:val="21"/>
      <w:szCs w:val="21"/>
    </w:rPr>
  </w:style>
  <w:style w:type="paragraph" w:styleId="CommentText">
    <w:name w:val="annotation text"/>
    <w:basedOn w:val="Normal"/>
    <w:semiHidden/>
    <w:rsid w:val="00BA5005"/>
  </w:style>
  <w:style w:type="paragraph" w:styleId="CommentSubject">
    <w:name w:val="annotation subject"/>
    <w:basedOn w:val="CommentText"/>
    <w:next w:val="CommentText"/>
    <w:semiHidden/>
    <w:rsid w:val="00BA5005"/>
    <w:rPr>
      <w:b/>
      <w:bCs/>
    </w:rPr>
  </w:style>
  <w:style w:type="character" w:customStyle="1" w:styleId="HeaderChar">
    <w:name w:val="Header Char"/>
    <w:link w:val="Header"/>
    <w:rsid w:val="0027463F"/>
    <w:rPr>
      <w:rFonts w:eastAsia="Times New Roman"/>
      <w:sz w:val="24"/>
      <w:szCs w:val="24"/>
      <w:lang w:val="en-IN" w:eastAsia="ar-SA" w:bidi="ar-SA"/>
    </w:rPr>
  </w:style>
  <w:style w:type="paragraph" w:styleId="ListParagraph">
    <w:name w:val="List Paragraph"/>
    <w:basedOn w:val="Normal"/>
    <w:uiPriority w:val="34"/>
    <w:qFormat/>
    <w:rsid w:val="00F74475"/>
    <w:pPr>
      <w:ind w:left="720"/>
    </w:pPr>
  </w:style>
  <w:style w:type="table" w:styleId="TableGrid">
    <w:name w:val="Table Grid"/>
    <w:basedOn w:val="TableNormal"/>
    <w:rsid w:val="001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6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609E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1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node/2763/maslulim" TargetMode="External"/><Relationship Id="rId13" Type="http://schemas.openxmlformats.org/officeDocument/2006/relationships/hyperlink" Target="Tel:86-20-8316386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innovationisrael.org.il/company" TargetMode="External"/><Relationship Id="rId12" Type="http://schemas.openxmlformats.org/officeDocument/2006/relationships/hyperlink" Target="http://www.innovationisrael.org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dstc.gov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AC@innovationisrael.org.il" TargetMode="External"/><Relationship Id="rId10" Type="http://schemas.openxmlformats.org/officeDocument/2006/relationships/hyperlink" Target="https://innovationisrael.org.i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hyperlink" Target="mailto:xuz@gdstc.gov.c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Adi Maller</cp:lastModifiedBy>
  <cp:revision>13</cp:revision>
  <dcterms:created xsi:type="dcterms:W3CDTF">2020-05-11T10:36:00Z</dcterms:created>
  <dcterms:modified xsi:type="dcterms:W3CDTF">2020-11-22T19:16:00Z</dcterms:modified>
</cp:coreProperties>
</file>