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tbl>
      <w:tblPr>
        <w:tblStyle w:val="TableNormal"/>
        <w:tblpPr w:horzAnchor="margin" w:tblpXSpec="center" w:tblpX="1" w:tblpYSpec="top" w:tblpY="0"/>
        <w:tblOverlap w:val="never"/>
        <w:tblW w:w="0" w:type="auto"/>
        <w:tblLook w:val="0000"/>
      </w:tblPr>
      <w:tblGrid>
        <w:gridCol w:w="8844"/>
      </w:tblGrid>
      <w:tr>
        <w:tblPrEx>
          <w:tblW w:w="0" w:type="auto"/>
          <w:tblLook w:val="0000"/>
        </w:tblPrEx>
        <w:trPr>
          <w:trHeight w:val="30"/>
        </w:trPr>
        <w:tc>
          <w:tcPr>
            <w:tcW w:w="8844" w:type="dxa"/>
            <w:tcBorders>
              <w:top w:val="nil"/>
              <w:left w:val="nil"/>
              <w:bottom w:val="nil"/>
              <w:right w:val="nil"/>
            </w:tcBorders>
            <w:tcMar>
              <w:left w:w="0" w:type="dxa"/>
              <w:right w:w="0" w:type="dxa"/>
            </w:tcMar>
          </w:tcPr>
          <w:p w:rsidR="00B572FA">
            <w:pPr>
              <w:pStyle w:val="a0"/>
              <w:spacing w:line="300" w:lineRule="exact"/>
              <w:suppressOverlap/>
              <w:jc w:val="both"/>
              <w:rPr>
                <w:rFonts w:hint="eastAsia"/>
                <w:color w:val="000000"/>
                <w:sz w:val="32"/>
              </w:rPr>
            </w:pPr>
          </w:p>
        </w:tc>
      </w:tr>
      <w:tr>
        <w:tblPrEx>
          <w:tblW w:w="0" w:type="auto"/>
          <w:tblLook w:val="0000"/>
        </w:tblPrEx>
        <w:trPr>
          <w:trHeight w:val="30"/>
        </w:trPr>
        <w:tc>
          <w:tcPr>
            <w:tcW w:w="8844" w:type="dxa"/>
            <w:tcBorders>
              <w:top w:val="nil"/>
              <w:left w:val="nil"/>
              <w:bottom w:val="nil"/>
              <w:right w:val="nil"/>
            </w:tcBorders>
            <w:tcMar>
              <w:left w:w="0" w:type="dxa"/>
              <w:right w:w="0" w:type="dxa"/>
            </w:tcMar>
          </w:tcPr>
          <w:p w:rsidR="00B572FA">
            <w:pPr>
              <w:pStyle w:val="a0"/>
              <w:spacing w:line="440" w:lineRule="exact"/>
              <w:suppressOverlap/>
              <w:jc w:val="both"/>
              <w:rPr>
                <w:rFonts w:hint="eastAsia"/>
                <w:color w:val="000000"/>
                <w:sz w:val="32"/>
              </w:rPr>
            </w:pPr>
          </w:p>
        </w:tc>
      </w:tr>
      <w:tr>
        <w:tblPrEx>
          <w:tblW w:w="0" w:type="auto"/>
          <w:tblLook w:val="0000"/>
        </w:tblPrEx>
        <w:trPr>
          <w:trHeight w:val="46"/>
        </w:trPr>
        <w:tc>
          <w:tcPr>
            <w:tcW w:w="8844" w:type="dxa"/>
            <w:tcBorders>
              <w:top w:val="nil"/>
              <w:left w:val="nil"/>
              <w:bottom w:val="nil"/>
              <w:right w:val="nil"/>
            </w:tcBorders>
            <w:tcMar>
              <w:left w:w="0" w:type="dxa"/>
              <w:right w:w="0" w:type="dxa"/>
            </w:tcMar>
          </w:tcPr>
          <w:p w:rsidR="00B572FA">
            <w:pPr>
              <w:pStyle w:val="a0"/>
              <w:spacing w:line="440" w:lineRule="exact"/>
              <w:suppressOverlap/>
              <w:jc w:val="both"/>
              <w:rPr>
                <w:rFonts w:hint="eastAsia"/>
                <w:color w:val="000000"/>
                <w:sz w:val="32"/>
              </w:rPr>
            </w:pPr>
          </w:p>
        </w:tc>
      </w:tr>
      <w:tr>
        <w:tblPrEx>
          <w:tblW w:w="0" w:type="auto"/>
          <w:tblLook w:val="0000"/>
        </w:tblPrEx>
        <w:tc>
          <w:tcPr>
            <w:tcW w:w="8844" w:type="dxa"/>
            <w:tcBorders>
              <w:top w:val="nil"/>
              <w:left w:val="nil"/>
              <w:bottom w:val="nil"/>
              <w:right w:val="nil"/>
            </w:tcBorders>
            <w:tcMar>
              <w:left w:w="0" w:type="dxa"/>
              <w:right w:w="0" w:type="dxa"/>
            </w:tcMar>
          </w:tcPr>
          <w:p w:rsidR="00B572FA" w:rsidP="007A537D">
            <w:pPr>
              <w:pStyle w:val="a6"/>
              <w:spacing w:before="100" w:after="600" w:line="1300" w:lineRule="atLeast"/>
              <w:ind w:left="320" w:right="320" w:firstLine="0" w:leftChars="100" w:rightChars="100"/>
              <w:suppressOverlap/>
              <w:rPr>
                <w:rFonts w:ascii="Times New Roman" w:eastAsia="方正小标宋_GBK" w:hAnsi="Times New Roman" w:hint="eastAsia"/>
                <w:w w:val="60"/>
                <w:sz w:val="120"/>
                <w:szCs w:val="120"/>
              </w:rPr>
            </w:pPr>
            <w:r>
              <w:rPr>
                <w:rFonts w:ascii="Times New Roman" w:eastAsia="方正小标宋_GBK" w:hAnsi="Times New Roman" w:hint="eastAsia"/>
                <w:w w:val="60"/>
                <w:sz w:val="120"/>
                <w:szCs w:val="120"/>
              </w:rPr>
              <w:t>江苏省科学技术厅文件</w:t>
            </w:r>
          </w:p>
        </w:tc>
      </w:tr>
      <w:tr>
        <w:tblPrEx>
          <w:tblW w:w="0" w:type="auto"/>
          <w:tblLook w:val="0000"/>
        </w:tblPrEx>
        <w:tc>
          <w:tcPr>
            <w:tcW w:w="8844" w:type="dxa"/>
            <w:tcBorders>
              <w:top w:val="nil"/>
              <w:left w:val="nil"/>
              <w:bottom w:val="nil"/>
              <w:right w:val="nil"/>
            </w:tcBorders>
            <w:tcMar>
              <w:left w:w="0" w:type="dxa"/>
              <w:right w:w="0" w:type="dxa"/>
            </w:tcMar>
          </w:tcPr>
          <w:p w:rsidR="00B572FA">
            <w:pPr>
              <w:tabs>
                <w:tab w:val="left" w:pos="8364"/>
              </w:tabs>
              <w:ind w:firstLine="0"/>
              <w:suppressOverlap/>
              <w:jc w:val="center"/>
              <w:rPr>
                <w:rFonts w:hint="eastAsia"/>
              </w:rPr>
            </w:pPr>
            <w:r>
              <w:rPr>
                <w:rFonts w:hint="eastAsia"/>
              </w:rPr>
              <w:t>苏科</w:t>
            </w:r>
            <w:r w:rsidR="00A5733B">
              <w:rPr>
                <w:rFonts w:hint="eastAsia"/>
              </w:rPr>
              <w:t>计发</w:t>
            </w:r>
            <w:r>
              <w:rPr>
                <w:rFonts w:hint="eastAsia"/>
              </w:rPr>
              <w:t>〔201</w:t>
            </w:r>
            <w:r w:rsidR="003B5533">
              <w:rPr>
                <w:rFonts w:hint="eastAsia"/>
              </w:rPr>
              <w:t>8</w:t>
            </w:r>
            <w:r>
              <w:rPr>
                <w:rFonts w:hint="eastAsia"/>
              </w:rPr>
              <w:t>〕</w:t>
            </w:r>
            <w:r w:rsidR="00E264EC">
              <w:rPr>
                <w:rFonts w:hint="eastAsia"/>
              </w:rPr>
              <w:t>341</w:t>
            </w:r>
            <w:r>
              <w:rPr>
                <w:rFonts w:hint="eastAsia"/>
              </w:rPr>
              <w:t>号</w:t>
            </w:r>
          </w:p>
        </w:tc>
      </w:tr>
      <w:tr>
        <w:tblPrEx>
          <w:tblW w:w="0" w:type="auto"/>
          <w:tblLook w:val="0000"/>
        </w:tblPrEx>
        <w:tc>
          <w:tcPr>
            <w:tcW w:w="8844" w:type="dxa"/>
            <w:tcBorders>
              <w:top w:val="nil"/>
              <w:left w:val="nil"/>
              <w:bottom w:val="nil"/>
              <w:right w:val="nil"/>
            </w:tcBorders>
            <w:tcMar>
              <w:left w:w="0" w:type="dxa"/>
              <w:right w:w="0" w:type="dxa"/>
            </w:tcMar>
          </w:tcPr>
          <w:p w:rsidR="00B572FA">
            <w:pPr>
              <w:pStyle w:val="a"/>
              <w:snapToGrid w:val="0"/>
              <w:spacing w:after="840" w:line="100" w:lineRule="atLeast"/>
              <w:ind w:left="-57" w:right="-57"/>
              <w:suppressOverlap/>
              <w:rPr>
                <w:rFonts w:ascii="Times New Roman" w:hint="eastAsia"/>
              </w:rPr>
            </w:pPr>
            <w:bookmarkStart w:id="0" w:name="_988455157"/>
            <w:bookmarkStart w:id="1" w:name="_988455212"/>
            <w:bookmarkStart w:id="2" w:name="_988455233"/>
            <w:bookmarkStart w:id="3" w:name="_988455526"/>
            <w:bookmarkStart w:id="4" w:name="_988455575"/>
            <w:bookmarkStart w:id="5" w:name="_988455599"/>
            <w:bookmarkStart w:id="6" w:name="_988455626"/>
            <w:bookmarkStart w:id="7" w:name="_988455645"/>
            <w:bookmarkStart w:id="8" w:name="_988455673"/>
            <w:bookmarkStart w:id="9" w:name="_988456248"/>
            <w:bookmarkStart w:id="10" w:name="_1082439050"/>
            <w:bookmarkStart w:id="11" w:name="_1082439055"/>
            <w:bookmarkStart w:id="12" w:name="_1085810014"/>
            <w:bookmarkStart w:id="13" w:name="_1085810142"/>
            <w:bookmarkStart w:id="14" w:name="_1402823385"/>
            <w:bookmarkStart w:id="15" w:name="_140282339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c>
      </w:tr>
    </w:tbl>
    <w:p w:rsidR="00A5733B" w:rsidRPr="007213E0" w:rsidP="00A5733B">
      <w:pPr>
        <w:ind w:firstLine="0"/>
        <w:jc w:val="center"/>
        <w:rPr>
          <w:rFonts w:ascii="方正小标宋_GBK" w:eastAsia="方正小标宋_GBK" w:hAnsi="宋体" w:cs="宋体" w:hint="eastAsia"/>
          <w:sz w:val="44"/>
          <w:szCs w:val="44"/>
        </w:rPr>
      </w:pPr>
      <w:bookmarkStart w:id="16" w:name="OLE_LINK7"/>
      <w:r w:rsidRPr="007213E0">
        <w:rPr>
          <w:rFonts w:ascii="方正小标宋_GBK" w:eastAsia="方正小标宋_GBK" w:hAnsi="宋体" w:cs="宋体" w:hint="eastAsia"/>
          <w:sz w:val="44"/>
          <w:szCs w:val="44"/>
        </w:rPr>
        <w:t>省科技厅关于</w:t>
      </w:r>
      <w:bookmarkStart w:id="17" w:name="OLE_LINK13"/>
      <w:r w:rsidRPr="007213E0">
        <w:rPr>
          <w:rFonts w:ascii="方正小标宋_GBK" w:eastAsia="方正小标宋_GBK" w:hAnsi="宋体" w:cs="宋体" w:hint="eastAsia"/>
          <w:sz w:val="44"/>
          <w:szCs w:val="44"/>
        </w:rPr>
        <w:t>江苏</w:t>
      </w:r>
      <w:r w:rsidR="00B14217">
        <w:rPr>
          <w:rFonts w:ascii="方正小标宋_GBK" w:eastAsia="方正小标宋_GBK" w:hAnsi="宋体" w:cs="宋体" w:hint="eastAsia"/>
          <w:sz w:val="44"/>
          <w:szCs w:val="44"/>
        </w:rPr>
        <w:t>以色列</w:t>
      </w:r>
      <w:r w:rsidRPr="007213E0">
        <w:rPr>
          <w:rFonts w:ascii="方正小标宋_GBK" w:eastAsia="方正小标宋_GBK" w:hAnsi="宋体" w:cs="宋体" w:hint="eastAsia"/>
          <w:sz w:val="44"/>
          <w:szCs w:val="44"/>
        </w:rPr>
        <w:t>产业研发合作计划</w:t>
      </w:r>
      <w:bookmarkEnd w:id="17"/>
    </w:p>
    <w:p w:rsidR="00A5733B" w:rsidRPr="007213E0" w:rsidP="00A5733B">
      <w:pPr>
        <w:ind w:firstLine="0"/>
        <w:jc w:val="center"/>
        <w:rPr>
          <w:rFonts w:ascii="方正小标宋_GBK" w:eastAsia="方正小标宋_GBK" w:hAnsi="宋体" w:cs="宋体" w:hint="eastAsia"/>
          <w:sz w:val="44"/>
          <w:szCs w:val="44"/>
        </w:rPr>
      </w:pPr>
      <w:r w:rsidRPr="007213E0">
        <w:rPr>
          <w:rFonts w:ascii="方正小标宋_GBK" w:eastAsia="方正小标宋_GBK" w:hAnsi="宋体" w:cs="宋体" w:hint="eastAsia"/>
          <w:sz w:val="44"/>
          <w:szCs w:val="44"/>
        </w:rPr>
        <w:t>第</w:t>
      </w:r>
      <w:r w:rsidR="00B14217">
        <w:rPr>
          <w:rFonts w:ascii="方正小标宋_GBK" w:eastAsia="方正小标宋_GBK" w:hAnsi="宋体" w:cs="宋体" w:hint="eastAsia"/>
          <w:sz w:val="44"/>
          <w:szCs w:val="44"/>
        </w:rPr>
        <w:t>十五</w:t>
      </w:r>
      <w:r w:rsidRPr="007213E0">
        <w:rPr>
          <w:rFonts w:ascii="方正小标宋_GBK" w:eastAsia="方正小标宋_GBK" w:hAnsi="宋体" w:cs="宋体" w:hint="eastAsia"/>
          <w:sz w:val="44"/>
          <w:szCs w:val="44"/>
        </w:rPr>
        <w:t>轮合作项目联合征集的通知</w:t>
      </w:r>
    </w:p>
    <w:p w:rsidR="00A5733B" w:rsidRPr="007213E0" w:rsidP="00A5733B">
      <w:pPr>
        <w:rPr>
          <w:rFonts w:hint="eastAsia"/>
        </w:rPr>
      </w:pPr>
      <w:bookmarkEnd w:id="16"/>
    </w:p>
    <w:p w:rsidR="00A5733B" w:rsidRPr="007213E0" w:rsidP="00A5733B">
      <w:pPr>
        <w:ind w:firstLine="0"/>
      </w:pPr>
      <w:bookmarkStart w:id="18" w:name="OLE_LINK3"/>
      <w:r w:rsidRPr="007213E0">
        <w:rPr>
          <w:rFonts w:hint="eastAsia"/>
        </w:rPr>
        <w:t>各设区市、县（市）科技局</w:t>
      </w:r>
      <w:bookmarkEnd w:id="18"/>
      <w:r>
        <w:rPr>
          <w:rFonts w:hint="eastAsia"/>
        </w:rPr>
        <w:t>（</w:t>
      </w:r>
      <w:r w:rsidR="00F26004">
        <w:rPr>
          <w:rFonts w:hint="eastAsia"/>
        </w:rPr>
        <w:t>科</w:t>
      </w:r>
      <w:r>
        <w:rPr>
          <w:rFonts w:hint="eastAsia"/>
        </w:rPr>
        <w:t>委）</w:t>
      </w:r>
      <w:r w:rsidRPr="007213E0">
        <w:rPr>
          <w:rFonts w:hint="eastAsia"/>
        </w:rPr>
        <w:t>，国家和省级高新区管委会，各有关单位：</w:t>
      </w:r>
    </w:p>
    <w:p w:rsidR="00B14217" w:rsidRPr="00CA5240" w:rsidP="00B14217">
      <w:pPr>
        <w:adjustRightInd w:val="0"/>
        <w:spacing w:line="590" w:lineRule="exact"/>
      </w:pPr>
      <w:bookmarkStart w:id="19" w:name="OLE_LINK6"/>
      <w:r>
        <w:rPr>
          <w:rFonts w:hint="eastAsia"/>
        </w:rPr>
        <w:t>为推动江苏与以色列企业间技术创新合作，江苏省政府与以色列政府于</w:t>
      </w:r>
      <w:r>
        <w:t>2008</w:t>
      </w:r>
      <w:r>
        <w:rPr>
          <w:rFonts w:hint="eastAsia"/>
        </w:rPr>
        <w:t>年签署产业研发双边合作协议，设立江苏以色列产业研发合作计划。根据该计划，双方将为符合条件的双方企业开展联合研发及产业化合作提供经费支持。该合作计划由江苏省科技厅与</w:t>
      </w:r>
      <w:r w:rsidRPr="00CA5240">
        <w:rPr>
          <w:rFonts w:hint="eastAsia"/>
        </w:rPr>
        <w:t>以色列国家创新署</w:t>
      </w:r>
      <w:r>
        <w:rPr>
          <w:rFonts w:hint="eastAsia"/>
        </w:rPr>
        <w:t>共同实施。</w:t>
      </w:r>
    </w:p>
    <w:p w:rsidR="00B14217" w:rsidP="00B14217">
      <w:pPr>
        <w:adjustRightInd w:val="0"/>
        <w:spacing w:line="590" w:lineRule="exact"/>
      </w:pPr>
      <w:bookmarkEnd w:id="19"/>
      <w:r w:rsidR="00F26004">
        <w:rPr>
          <w:rFonts w:hint="eastAsia"/>
        </w:rPr>
        <w:t>根据省政策引导类计划（国际科技合作）项目年度总体安排及</w:t>
      </w:r>
      <w:r>
        <w:rPr>
          <w:rFonts w:hint="eastAsia"/>
        </w:rPr>
        <w:t>双边联委会纪要中确定的</w:t>
      </w:r>
      <w:r>
        <w:t>2018</w:t>
      </w:r>
      <w:r>
        <w:rPr>
          <w:rFonts w:hint="eastAsia"/>
        </w:rPr>
        <w:t>年工作计划，双方决定开始共同征集第十五轮江苏以色列产业研发合作项目。现将有关事项通知如下：</w:t>
      </w:r>
    </w:p>
    <w:p w:rsidR="00A5733B" w:rsidRPr="007213E0" w:rsidP="00A5733B">
      <w:pPr>
        <w:spacing w:line="590" w:lineRule="exact"/>
        <w:ind w:firstLine="640" w:firstLineChars="200"/>
        <w:rPr>
          <w:rFonts w:ascii="方正黑体_GBK" w:eastAsia="方正黑体_GBK" w:hint="eastAsia"/>
        </w:rPr>
      </w:pPr>
      <w:r w:rsidRPr="007213E0">
        <w:rPr>
          <w:rFonts w:ascii="方正黑体_GBK" w:eastAsia="方正黑体_GBK" w:hint="eastAsia"/>
        </w:rPr>
        <w:t>一、项目征集范围及条件</w:t>
      </w:r>
    </w:p>
    <w:p w:rsidR="00B14217" w:rsidP="00B14217">
      <w:pPr>
        <w:spacing w:line="590" w:lineRule="exact"/>
        <w:rPr>
          <w:rFonts w:hint="eastAsia"/>
          <w:color w:val="FF0000"/>
        </w:rPr>
      </w:pPr>
      <w:r>
        <w:rPr>
          <w:rFonts w:hint="eastAsia"/>
        </w:rPr>
        <w:t>根据省政府与以色列政府签署的产业研发合作协议要求，合作双方在高技术领域开展的，以成果转化和实现产业化为目的的联合研发、技术引进、技术转移和应用等项目。项目应具有明确商业前景、良好社会效益并能为两国产业发展带来共赢。领域不限。</w:t>
      </w:r>
    </w:p>
    <w:p w:rsidR="00B14217" w:rsidP="00B14217">
      <w:pPr>
        <w:spacing w:line="590" w:lineRule="exact"/>
      </w:pPr>
      <w:r>
        <w:rPr>
          <w:rFonts w:hint="eastAsia"/>
        </w:rPr>
        <w:t>项目基本条件：</w:t>
      </w:r>
    </w:p>
    <w:p w:rsidR="00B14217" w:rsidP="00B14217">
      <w:pPr>
        <w:spacing w:line="590" w:lineRule="exact"/>
      </w:pPr>
      <w:r>
        <w:t>1</w:t>
      </w:r>
      <w:r>
        <w:rPr>
          <w:rFonts w:hint="eastAsia"/>
        </w:rPr>
        <w:t>．双方均须以企业为主体申报，高校科研机构可作为技术合作方参与，申报企业应具有项目所需技术、资金及将研发成果产业化的实力和能力。</w:t>
      </w:r>
    </w:p>
    <w:p w:rsidR="00B14217" w:rsidP="00B14217">
      <w:pPr>
        <w:spacing w:line="590" w:lineRule="exact"/>
      </w:pPr>
      <w:r>
        <w:t>2</w:t>
      </w:r>
      <w:r>
        <w:rPr>
          <w:rFonts w:hint="eastAsia"/>
        </w:rPr>
        <w:t>．项目内容为新产品、新工艺研发，及面向全球市场进行产业化，或引进以色列高技术在我省应用并实现产业化。项目创新水平高，有助于我省产业发展关键技术的突破和提升。</w:t>
      </w:r>
    </w:p>
    <w:p w:rsidR="00B14217" w:rsidP="00B14217">
      <w:pPr>
        <w:spacing w:line="590" w:lineRule="exact"/>
      </w:pPr>
      <w:r>
        <w:t>3</w:t>
      </w:r>
      <w:r>
        <w:rPr>
          <w:rFonts w:hint="eastAsia"/>
        </w:rPr>
        <w:t>．项目成熟可行，合作双方事先对知识产权归属和产品或工艺的商业化计划达成一致。</w:t>
      </w:r>
    </w:p>
    <w:p w:rsidR="00B14217" w:rsidP="00B14217">
      <w:pPr>
        <w:spacing w:line="590" w:lineRule="exact"/>
      </w:pPr>
      <w:r>
        <w:t>4</w:t>
      </w:r>
      <w:r>
        <w:rPr>
          <w:rFonts w:hint="eastAsia"/>
        </w:rPr>
        <w:t>．项目应阐述双方参与单位对项目所做的贡献和分工，并体现双方利益的平衡及对彼此的重要意义。</w:t>
      </w:r>
    </w:p>
    <w:p w:rsidR="00B14217" w:rsidP="00B14217">
      <w:pPr>
        <w:spacing w:line="590" w:lineRule="exact"/>
      </w:pPr>
      <w:r>
        <w:rPr>
          <w:rFonts w:hint="eastAsia"/>
        </w:rPr>
        <w:t>具体要求见附件：《第十五轮产业研发合作项目联合征集通知（</w:t>
      </w:r>
      <w:r w:rsidRPr="00CE3F5A">
        <w:t>1</w:t>
      </w:r>
      <w:r>
        <w:t>5</w:t>
      </w:r>
      <w:r w:rsidRPr="00CE3F5A">
        <w:t xml:space="preserve">th </w:t>
      </w:r>
      <w:r>
        <w:t>Call for Proposals</w:t>
      </w:r>
      <w:r>
        <w:rPr>
          <w:rFonts w:hint="eastAsia"/>
        </w:rPr>
        <w:t>）》</w:t>
      </w:r>
    </w:p>
    <w:p w:rsidR="00844F21" w:rsidP="00844F21">
      <w:pPr>
        <w:spacing w:line="590" w:lineRule="exact"/>
        <w:rPr>
          <w:rFonts w:ascii="黑体" w:eastAsia="黑体"/>
        </w:rPr>
      </w:pPr>
      <w:r>
        <w:rPr>
          <w:rFonts w:ascii="黑体" w:eastAsia="黑体" w:hint="eastAsia"/>
        </w:rPr>
        <w:t>二、具体组织方式</w:t>
      </w:r>
    </w:p>
    <w:p w:rsidR="00844F21" w:rsidP="00844F21">
      <w:pPr>
        <w:spacing w:line="590" w:lineRule="exact"/>
        <w:rPr>
          <w:rFonts w:hint="eastAsia"/>
        </w:rPr>
      </w:pPr>
      <w:r>
        <w:t>1</w:t>
      </w:r>
      <w:r>
        <w:rPr>
          <w:rFonts w:hint="eastAsia"/>
        </w:rPr>
        <w:t>．本次合作项目的征集采取自主申报、共同申请方式。双方已达成合作协议和意向，或有明确合作伙伴并正在商谈的项目，请填写《江苏以色列产业研发双边合作项目表》。</w:t>
      </w:r>
    </w:p>
    <w:p w:rsidR="00844F21" w:rsidP="00844F21">
      <w:pPr>
        <w:spacing w:line="590" w:lineRule="exact"/>
      </w:pPr>
      <w:r>
        <w:t>2</w:t>
      </w:r>
      <w:r>
        <w:rPr>
          <w:rFonts w:hint="eastAsia"/>
        </w:rPr>
        <w:t>．项目征集分为两个阶段，第一阶段为项目对接和受理，合作双方应在项目征集截止日期前将</w:t>
      </w:r>
      <w:bookmarkStart w:id="20" w:name="OLE_LINK4"/>
      <w:r>
        <w:rPr>
          <w:rFonts w:hint="eastAsia"/>
        </w:rPr>
        <w:t>《江苏以色列产业研发双边合作项目表》</w:t>
      </w:r>
      <w:bookmarkEnd w:id="20"/>
      <w:r>
        <w:rPr>
          <w:rFonts w:hint="eastAsia"/>
        </w:rPr>
        <w:t>各自同时提交给双方计划执行机构；第二阶段为合作项目正式申报，通过初步筛评的合作项目的双方，按规定分别向江苏省科技厅和</w:t>
      </w:r>
      <w:r w:rsidRPr="00CE3F5A">
        <w:rPr>
          <w:rFonts w:hint="eastAsia"/>
        </w:rPr>
        <w:t>以色列国家创新署</w:t>
      </w:r>
      <w:r>
        <w:rPr>
          <w:rFonts w:hint="eastAsia"/>
        </w:rPr>
        <w:t>提交计划项目正式申报书。</w:t>
      </w:r>
    </w:p>
    <w:p w:rsidR="00844F21" w:rsidP="00844F21">
      <w:pPr>
        <w:spacing w:line="590" w:lineRule="exact"/>
      </w:pPr>
      <w:r>
        <w:t>3</w:t>
      </w:r>
      <w:r>
        <w:rPr>
          <w:rFonts w:hint="eastAsia"/>
        </w:rPr>
        <w:t>．我厅将会同以方对本次联合征集的双边合作项目进行初步筛评，确定正式参与省国际科技合作计划江苏以色列产业研发合作项目的具体申报项目，届时将另行通知。</w:t>
      </w:r>
    </w:p>
    <w:p w:rsidR="00844F21" w:rsidP="00844F21">
      <w:pPr>
        <w:spacing w:line="590" w:lineRule="exact"/>
        <w:rPr>
          <w:rFonts w:ascii="宋体" w:eastAsia="宋体" w:hAnsi="宋体" w:cs="宋体"/>
        </w:rPr>
      </w:pPr>
      <w:r>
        <w:t>4</w:t>
      </w:r>
      <w:r>
        <w:rPr>
          <w:rFonts w:hint="eastAsia"/>
        </w:rPr>
        <w:t>．我厅下属省跨国技术转移中心和</w:t>
      </w:r>
      <w:r w:rsidRPr="00CE3F5A">
        <w:rPr>
          <w:rFonts w:hint="eastAsia"/>
        </w:rPr>
        <w:t>以色列国家创新署</w:t>
      </w:r>
      <w:r>
        <w:rPr>
          <w:rFonts w:hint="eastAsia"/>
        </w:rPr>
        <w:t>将帮助双方企业寻找合作伙伴，对接具体合作项目。江苏企业需要寻找以方合作伙伴的项目，请填写《江苏企业对以色列合作需求信息表》。</w:t>
      </w:r>
    </w:p>
    <w:p w:rsidR="00844F21" w:rsidP="00844F21">
      <w:pPr>
        <w:spacing w:line="590" w:lineRule="exact"/>
        <w:ind w:firstLine="640" w:firstLineChars="200"/>
      </w:pPr>
      <w:r>
        <w:t>5</w:t>
      </w:r>
      <w:r>
        <w:rPr>
          <w:rFonts w:hint="eastAsia"/>
        </w:rPr>
        <w:t>．本文件及相关表格可在我厅下属省跨国技术转移中心网</w:t>
      </w:r>
      <w:r w:rsidRPr="00B20754">
        <w:rPr>
          <w:rFonts w:hint="eastAsia"/>
        </w:rPr>
        <w:t>站</w:t>
      </w:r>
      <w:r w:rsidRPr="00B20754">
        <w:fldChar w:fldCharType="begin"/>
      </w:r>
      <w:r w:rsidRPr="00B20754">
        <w:instrText xml:space="preserve"> HYPERLINK "http://www.jittc.org/company/login.asp" </w:instrText>
      </w:r>
      <w:r w:rsidRPr="00B20754">
        <w:fldChar w:fldCharType="separate"/>
      </w:r>
      <w:r w:rsidRPr="00B20754">
        <w:rPr>
          <w:rStyle w:val="Hyperlink"/>
          <w:color w:val="auto"/>
          <w:u w:val="none"/>
        </w:rPr>
        <w:t>http://www.jittc.org/</w:t>
      </w:r>
      <w:r w:rsidRPr="00B20754">
        <w:fldChar w:fldCharType="end"/>
      </w:r>
      <w:r w:rsidRPr="00B20754">
        <w:rPr>
          <w:rFonts w:hint="eastAsia"/>
        </w:rPr>
        <w:t>“</w:t>
      </w:r>
      <w:r w:rsidRPr="00B20754">
        <w:rPr>
          <w:rFonts w:hint="eastAsia"/>
        </w:rPr>
        <w:t>以色列专区</w:t>
      </w:r>
      <w:r w:rsidRPr="00B20754">
        <w:rPr>
          <w:rFonts w:hint="eastAsia"/>
        </w:rPr>
        <w:t>”</w:t>
      </w:r>
      <w:r w:rsidRPr="00B20754">
        <w:rPr>
          <w:rFonts w:hint="eastAsia"/>
        </w:rPr>
        <w:t>查询并下载。本轮项目征</w:t>
      </w:r>
      <w:r>
        <w:rPr>
          <w:rFonts w:hint="eastAsia"/>
        </w:rPr>
        <w:t>集截止时间为</w:t>
      </w:r>
      <w:r w:rsidRPr="00CE3F5A">
        <w:t>201</w:t>
      </w:r>
      <w:r>
        <w:t>9</w:t>
      </w:r>
      <w:r w:rsidRPr="00CE3F5A">
        <w:rPr>
          <w:rFonts w:hint="eastAsia"/>
        </w:rPr>
        <w:t>年</w:t>
      </w:r>
      <w:r>
        <w:t>2</w:t>
      </w:r>
      <w:r w:rsidRPr="00CE3F5A">
        <w:rPr>
          <w:rFonts w:hint="eastAsia"/>
        </w:rPr>
        <w:t>月</w:t>
      </w:r>
      <w:r>
        <w:t>15</w:t>
      </w:r>
      <w:r w:rsidRPr="00CE3F5A">
        <w:rPr>
          <w:rFonts w:hint="eastAsia"/>
        </w:rPr>
        <w:t>日</w:t>
      </w:r>
      <w:r>
        <w:rPr>
          <w:rFonts w:hint="eastAsia"/>
        </w:rPr>
        <w:t>。</w:t>
      </w:r>
    </w:p>
    <w:p w:rsidR="00A5733B" w:rsidRPr="007213E0" w:rsidP="00A5733B">
      <w:pPr>
        <w:spacing w:line="590" w:lineRule="exact"/>
        <w:ind w:firstLine="640" w:firstLineChars="200"/>
        <w:rPr>
          <w:rFonts w:ascii="方正黑体_GBK" w:eastAsia="方正黑体_GBK" w:hint="eastAsia"/>
        </w:rPr>
      </w:pPr>
      <w:r w:rsidRPr="007213E0">
        <w:rPr>
          <w:rFonts w:ascii="方正黑体_GBK" w:eastAsia="方正黑体_GBK" w:hint="eastAsia"/>
        </w:rPr>
        <w:t>三、联系方式</w:t>
      </w:r>
    </w:p>
    <w:p w:rsidR="00844F21" w:rsidP="00844F21">
      <w:pPr>
        <w:spacing w:line="590" w:lineRule="exact"/>
        <w:rPr>
          <w:rFonts w:hint="eastAsia"/>
        </w:rPr>
      </w:pPr>
      <w:r>
        <w:t>1</w:t>
      </w:r>
      <w:r>
        <w:rPr>
          <w:rFonts w:hint="eastAsia"/>
        </w:rPr>
        <w:t>．江苏方面项目协调人：</w:t>
      </w:r>
    </w:p>
    <w:p w:rsidR="00844F21" w:rsidP="00844F21">
      <w:pPr>
        <w:spacing w:line="590" w:lineRule="exact"/>
      </w:pPr>
      <w:r>
        <w:rPr>
          <w:rFonts w:hint="eastAsia"/>
        </w:rPr>
        <w:t>（</w:t>
      </w:r>
      <w:r>
        <w:t>1</w:t>
      </w:r>
      <w:r>
        <w:rPr>
          <w:rFonts w:hint="eastAsia"/>
        </w:rPr>
        <w:t>）徐雷</w:t>
      </w:r>
      <w:r>
        <w:t xml:space="preserve"> </w:t>
      </w:r>
      <w:r>
        <w:rPr>
          <w:rFonts w:hint="eastAsia"/>
        </w:rPr>
        <w:t>省跨国技术转移中心</w:t>
      </w:r>
      <w:r>
        <w:t xml:space="preserve"> </w:t>
      </w:r>
      <w:r>
        <w:rPr>
          <w:rFonts w:hint="eastAsia"/>
        </w:rPr>
        <w:t>项目经理</w:t>
      </w:r>
    </w:p>
    <w:p w:rsidR="00844F21" w:rsidP="00844F21">
      <w:pPr>
        <w:spacing w:line="590" w:lineRule="exact"/>
      </w:pPr>
      <w:r>
        <w:rPr>
          <w:rFonts w:hint="eastAsia"/>
        </w:rPr>
        <w:t>（项目对接及征集服务）</w:t>
      </w:r>
    </w:p>
    <w:p w:rsidR="00ED756E" w:rsidP="00844F21">
      <w:pPr>
        <w:spacing w:line="590" w:lineRule="exact"/>
      </w:pPr>
      <w:r w:rsidR="00844F21">
        <w:rPr>
          <w:rFonts w:hint="eastAsia"/>
        </w:rPr>
        <w:t>电话：</w:t>
      </w:r>
      <w:r w:rsidR="00844F21">
        <w:t>025-85485960</w:t>
      </w:r>
      <w:r w:rsidR="00844F21">
        <w:rPr>
          <w:rFonts w:hint="eastAsia"/>
        </w:rPr>
        <w:t>，</w:t>
      </w:r>
      <w:r>
        <w:rPr>
          <w:rFonts w:hint="eastAsia"/>
        </w:rPr>
        <w:t>1</w:t>
      </w:r>
      <w:r>
        <w:t>5895833958</w:t>
      </w:r>
    </w:p>
    <w:p w:rsidR="00844F21" w:rsidP="00844F21">
      <w:pPr>
        <w:spacing w:line="590" w:lineRule="exact"/>
      </w:pPr>
      <w:r>
        <w:rPr>
          <w:rFonts w:hint="eastAsia"/>
        </w:rPr>
        <w:t>传真：</w:t>
      </w:r>
      <w:r>
        <w:t>025-85413153</w:t>
        <w:tab/>
        <w:tab/>
        <w:tab/>
        <w:t xml:space="preserve">    </w:t>
      </w:r>
    </w:p>
    <w:p w:rsidR="00844F21" w:rsidRPr="00B20754" w:rsidP="00844F21">
      <w:pPr>
        <w:spacing w:line="590" w:lineRule="exact"/>
      </w:pPr>
      <w:r w:rsidRPr="00B20754">
        <w:t>Email</w:t>
      </w:r>
      <w:r w:rsidRPr="00B20754">
        <w:rPr>
          <w:rFonts w:hint="eastAsia"/>
        </w:rPr>
        <w:t>：</w:t>
      </w:r>
      <w:r w:rsidRPr="00B20754">
        <w:fldChar w:fldCharType="begin"/>
      </w:r>
      <w:r w:rsidRPr="00B20754">
        <w:instrText xml:space="preserve"> HYPERLINK "mailto:jittcx@" </w:instrText>
      </w:r>
      <w:r w:rsidRPr="00B20754">
        <w:fldChar w:fldCharType="separate"/>
      </w:r>
      <w:r w:rsidRPr="00B20754">
        <w:rPr>
          <w:rStyle w:val="Hyperlink"/>
          <w:color w:val="auto"/>
          <w:u w:val="none"/>
        </w:rPr>
        <w:t>jittcx@</w:t>
      </w:r>
      <w:r w:rsidRPr="00B20754">
        <w:fldChar w:fldCharType="end"/>
      </w:r>
      <w:r w:rsidRPr="00B20754">
        <w:t>163.com</w:t>
      </w:r>
    </w:p>
    <w:p w:rsidR="00844F21" w:rsidRPr="00B20754" w:rsidP="00844F21">
      <w:pPr>
        <w:spacing w:line="590" w:lineRule="exact"/>
      </w:pPr>
      <w:r w:rsidRPr="00B20754">
        <w:rPr>
          <w:rFonts w:hint="eastAsia"/>
        </w:rPr>
        <w:t>（</w:t>
      </w:r>
      <w:r w:rsidRPr="00B20754">
        <w:t>2</w:t>
      </w:r>
      <w:r w:rsidRPr="00B20754">
        <w:rPr>
          <w:rFonts w:hint="eastAsia"/>
        </w:rPr>
        <w:t>）郭红</w:t>
      </w:r>
      <w:r w:rsidRPr="00B20754">
        <w:t xml:space="preserve"> </w:t>
      </w:r>
      <w:r w:rsidRPr="00B20754">
        <w:rPr>
          <w:rFonts w:hint="eastAsia"/>
        </w:rPr>
        <w:t>省科技厅国际合作处</w:t>
      </w:r>
      <w:r w:rsidRPr="00B20754">
        <w:t xml:space="preserve"> </w:t>
      </w:r>
      <w:r w:rsidRPr="00B20754">
        <w:rPr>
          <w:rFonts w:hint="eastAsia"/>
        </w:rPr>
        <w:t>副处长</w:t>
      </w:r>
    </w:p>
    <w:p w:rsidR="00844F21" w:rsidRPr="00B20754" w:rsidP="00844F21">
      <w:pPr>
        <w:spacing w:line="590" w:lineRule="exact"/>
      </w:pPr>
      <w:r w:rsidRPr="00B20754">
        <w:rPr>
          <w:rFonts w:hint="eastAsia"/>
        </w:rPr>
        <w:t>（项目管理及政策咨询）</w:t>
      </w:r>
    </w:p>
    <w:p w:rsidR="00844F21" w:rsidRPr="00B20754" w:rsidP="00844F21">
      <w:pPr>
        <w:spacing w:line="590" w:lineRule="exact"/>
      </w:pPr>
      <w:r w:rsidRPr="00B20754">
        <w:rPr>
          <w:rFonts w:hint="eastAsia"/>
        </w:rPr>
        <w:t>电</w:t>
      </w:r>
      <w:r w:rsidRPr="00B20754">
        <w:t xml:space="preserve"> </w:t>
      </w:r>
      <w:r w:rsidRPr="00B20754">
        <w:rPr>
          <w:rFonts w:hint="eastAsia"/>
        </w:rPr>
        <w:t>话：</w:t>
      </w:r>
      <w:r w:rsidRPr="00B20754">
        <w:t>025-57713559</w:t>
      </w:r>
      <w:r w:rsidRPr="00B20754">
        <w:rPr>
          <w:rFonts w:hint="eastAsia"/>
        </w:rPr>
        <w:t>，传真：</w:t>
      </w:r>
      <w:r w:rsidRPr="00B20754">
        <w:t>025-57714182</w:t>
      </w:r>
    </w:p>
    <w:p w:rsidR="00844F21" w:rsidRPr="00B20754" w:rsidP="00844F21">
      <w:pPr>
        <w:spacing w:line="590" w:lineRule="exact"/>
      </w:pPr>
      <w:r w:rsidRPr="00B20754">
        <w:t>Email</w:t>
      </w:r>
      <w:r w:rsidRPr="00B20754">
        <w:rPr>
          <w:rFonts w:hint="eastAsia"/>
        </w:rPr>
        <w:t>：</w:t>
      </w:r>
      <w:r w:rsidRPr="00B20754">
        <w:fldChar w:fldCharType="begin"/>
      </w:r>
      <w:r w:rsidRPr="00B20754">
        <w:instrText xml:space="preserve"> HYPERLINK</w:instrText>
      </w:r>
      <w:r w:rsidRPr="00B20754">
        <w:instrText xml:space="preserve"> "mailto:guoh_kj@" </w:instrText>
      </w:r>
      <w:r w:rsidRPr="00B20754">
        <w:fldChar w:fldCharType="separate"/>
      </w:r>
      <w:r w:rsidRPr="00B20754">
        <w:rPr>
          <w:rStyle w:val="Hyperlink"/>
          <w:color w:val="auto"/>
          <w:u w:val="none"/>
        </w:rPr>
        <w:t>guoh_kj@</w:t>
      </w:r>
      <w:r w:rsidRPr="00B20754">
        <w:fldChar w:fldCharType="end"/>
      </w:r>
      <w:r w:rsidRPr="00B20754">
        <w:t>163.com</w:t>
      </w:r>
    </w:p>
    <w:p w:rsidR="00844F21" w:rsidP="00844F21">
      <w:pPr>
        <w:spacing w:line="590" w:lineRule="exact"/>
      </w:pPr>
      <w:r>
        <w:t>2</w:t>
      </w:r>
      <w:r>
        <w:rPr>
          <w:rFonts w:hint="eastAsia"/>
        </w:rPr>
        <w:t>．以色列方面项目协调人：</w:t>
      </w:r>
    </w:p>
    <w:p w:rsidR="00844F21" w:rsidP="00844F21">
      <w:pPr>
        <w:spacing w:line="590" w:lineRule="exact"/>
        <w:ind w:left="3456" w:hanging="2822" w:leftChars="198" w:hangingChars="882"/>
      </w:pPr>
      <w:r>
        <w:t>Merav Tapiero</w:t>
      </w:r>
      <w:r>
        <w:rPr>
          <w:rFonts w:hint="eastAsia"/>
        </w:rPr>
        <w:t>女士</w:t>
      </w:r>
      <w:r>
        <w:tab/>
      </w:r>
      <w:r w:rsidRPr="00CE3F5A">
        <w:rPr>
          <w:rFonts w:hint="eastAsia"/>
        </w:rPr>
        <w:t>以色列国家创新署</w:t>
      </w:r>
      <w:r>
        <w:rPr>
          <w:rFonts w:hint="eastAsia"/>
        </w:rPr>
        <w:t>中以产业研发合作框架计划高级项目经理</w:t>
      </w:r>
    </w:p>
    <w:p w:rsidR="00844F21" w:rsidP="00844F21">
      <w:pPr>
        <w:spacing w:line="590" w:lineRule="exact"/>
      </w:pPr>
      <w:r>
        <w:rPr>
          <w:rFonts w:hint="eastAsia"/>
        </w:rPr>
        <w:t>电</w:t>
      </w:r>
      <w:r>
        <w:t xml:space="preserve"> </w:t>
      </w:r>
      <w:r>
        <w:rPr>
          <w:rFonts w:hint="eastAsia"/>
        </w:rPr>
        <w:t>话：</w:t>
      </w:r>
      <w:r>
        <w:t>+972 3 5118169</w:t>
      </w:r>
      <w:r>
        <w:rPr>
          <w:rFonts w:hint="eastAsia"/>
        </w:rPr>
        <w:t>，传真：</w:t>
      </w:r>
      <w:r>
        <w:t>+972 3 5177655</w:t>
      </w:r>
    </w:p>
    <w:p w:rsidR="00844F21" w:rsidRPr="00B20754" w:rsidP="00844F21">
      <w:pPr>
        <w:spacing w:line="590" w:lineRule="exact"/>
        <w:rPr>
          <w:rStyle w:val="Hyperlink"/>
          <w:color w:val="auto"/>
          <w:u w:val="none"/>
        </w:rPr>
      </w:pPr>
      <w:r w:rsidRPr="00B20754">
        <w:t>Email</w:t>
      </w:r>
      <w:r w:rsidRPr="00B20754">
        <w:rPr>
          <w:rFonts w:hint="eastAsia"/>
        </w:rPr>
        <w:t>：</w:t>
      </w:r>
      <w:r w:rsidRPr="00B20754">
        <w:rPr>
          <w:rStyle w:val="Hyperlink"/>
          <w:color w:val="auto"/>
          <w:u w:val="none"/>
        </w:rPr>
        <w:t>Merav.Tapiero@innovationisrael.org.il</w:t>
      </w:r>
    </w:p>
    <w:p w:rsidR="00A5733B" w:rsidRPr="00844F21" w:rsidP="00A5733B">
      <w:pPr>
        <w:spacing w:line="590" w:lineRule="exact"/>
        <w:ind w:firstLine="800" w:firstLineChars="250"/>
        <w:rPr>
          <w:rFonts w:hint="eastAsia"/>
        </w:rPr>
      </w:pPr>
    </w:p>
    <w:p w:rsidR="00A5733B" w:rsidP="00F26004">
      <w:pPr>
        <w:spacing w:line="590" w:lineRule="exact"/>
        <w:ind w:left="1881" w:hanging="1254" w:leftChars="196" w:hangingChars="392"/>
        <w:rPr>
          <w:rFonts w:hint="eastAsia"/>
        </w:rPr>
      </w:pPr>
      <w:r w:rsidR="00844F21">
        <w:rPr>
          <w:rFonts w:hint="eastAsia"/>
        </w:rPr>
        <w:t>附件：《第十五轮产业研发合作项目联合征集通知（</w:t>
      </w:r>
      <w:r w:rsidRPr="009531C1" w:rsidR="00844F21">
        <w:t>1</w:t>
      </w:r>
      <w:r w:rsidR="00844F21">
        <w:t>5</w:t>
      </w:r>
      <w:r w:rsidRPr="009531C1" w:rsidR="00844F21">
        <w:t xml:space="preserve">th </w:t>
      </w:r>
      <w:r w:rsidR="00844F21">
        <w:t>Call for Proposals</w:t>
      </w:r>
      <w:r w:rsidR="00F26004">
        <w:rPr>
          <w:rFonts w:hint="eastAsia"/>
        </w:rPr>
        <w:t>）</w:t>
      </w:r>
    </w:p>
    <w:p w:rsidR="00B20754" w:rsidRPr="00A5733B" w:rsidP="005C79F3">
      <w:pPr>
        <w:pStyle w:val="88526"/>
        <w:rPr>
          <w:rFonts w:hint="eastAsia"/>
        </w:rPr>
      </w:pPr>
    </w:p>
    <w:p w:rsidR="00B572FA" w:rsidP="007A537D">
      <w:pPr>
        <w:pStyle w:val="a7"/>
        <w:tabs>
          <w:tab w:val="left" w:pos="1442"/>
        </w:tabs>
        <w:ind w:left="4800" w:right="1120" w:firstLine="0" w:leftChars="1500" w:rightChars="350"/>
        <w:jc w:val="center"/>
        <w:rPr>
          <w:rFonts w:hint="eastAsia"/>
        </w:rPr>
      </w:pPr>
      <w:r>
        <w:rPr>
          <w:rFonts w:hint="eastAsia"/>
        </w:rPr>
        <w:t>江苏省科学技术厅</w:t>
      </w:r>
    </w:p>
    <w:p w:rsidR="00B572FA" w:rsidP="007A537D">
      <w:pPr>
        <w:ind w:left="4800" w:right="1120" w:firstLine="0" w:leftChars="1500" w:rightChars="350"/>
        <w:jc w:val="center"/>
        <w:rPr>
          <w:rFonts w:hint="eastAsia"/>
        </w:rPr>
      </w:pPr>
      <w:r>
        <w:rPr>
          <w:rFonts w:hint="eastAsia"/>
        </w:rPr>
        <w:t>201</w:t>
      </w:r>
      <w:r w:rsidR="003B5533">
        <w:rPr>
          <w:rFonts w:hint="eastAsia"/>
        </w:rPr>
        <w:t>8</w:t>
      </w:r>
      <w:r>
        <w:rPr>
          <w:rFonts w:hint="eastAsia"/>
        </w:rPr>
        <w:t>年</w:t>
      </w:r>
      <w:r w:rsidR="00A5733B">
        <w:rPr>
          <w:rFonts w:hint="eastAsia"/>
        </w:rPr>
        <w:t>11</w:t>
      </w:r>
      <w:r w:rsidR="005C79F3">
        <w:rPr>
          <w:rFonts w:hint="eastAsia"/>
        </w:rPr>
        <w:t>月23</w:t>
      </w:r>
      <w:r>
        <w:rPr>
          <w:rFonts w:hint="eastAsia"/>
        </w:rPr>
        <w:t>日</w:t>
      </w:r>
    </w:p>
    <w:p w:rsidR="00B572FA" w:rsidP="00F26004">
      <w:pPr>
        <w:ind w:firstLine="645"/>
        <w:rPr>
          <w:rFonts w:hint="eastAsia"/>
        </w:rPr>
      </w:pPr>
      <w:r w:rsidR="00F61EDB">
        <w:rPr>
          <w:rFonts w:hint="eastAsia"/>
        </w:rPr>
        <w:t>（此件主动公开）</w:t>
      </w:r>
    </w:p>
    <w:p w:rsidR="005C79F3" w:rsidP="00F26004">
      <w:pPr>
        <w:ind w:firstLine="645"/>
        <w:rPr>
          <w:rFonts w:hint="eastAsia"/>
        </w:rPr>
      </w:pPr>
    </w:p>
    <w:p w:rsidR="00B572FA">
      <w:pPr>
        <w:pStyle w:val="a3"/>
        <w:snapToGrid w:val="0"/>
        <w:spacing w:line="100" w:lineRule="atLeast"/>
        <w:ind w:left="-57" w:right="-57"/>
        <w:rPr>
          <w:b/>
        </w:rPr>
      </w:pPr>
    </w:p>
    <w:p w:rsidR="00B572FA">
      <w:pPr>
        <w:pStyle w:val="a4"/>
        <w:tabs>
          <w:tab w:val="clear" w:pos="8465"/>
          <w:tab w:val="right" w:pos="8533"/>
        </w:tabs>
        <w:spacing w:after="40" w:line="454" w:lineRule="exact"/>
        <w:ind w:left="312" w:right="0"/>
        <w:rPr>
          <w:sz w:val="28"/>
          <w:szCs w:val="28"/>
        </w:rPr>
      </w:pPr>
      <w:r>
        <w:rPr>
          <w:rFonts w:hint="eastAsia"/>
          <w:sz w:val="28"/>
          <w:szCs w:val="28"/>
        </w:rPr>
        <w:t>江苏省科学技术厅办公室</w:t>
      </w:r>
      <w:r>
        <w:rPr>
          <w:sz w:val="28"/>
          <w:szCs w:val="28"/>
        </w:rPr>
        <w:tab/>
        <w:t>20</w:t>
      </w:r>
      <w:r>
        <w:rPr>
          <w:rFonts w:hint="eastAsia"/>
          <w:sz w:val="28"/>
          <w:szCs w:val="28"/>
        </w:rPr>
        <w:t>1</w:t>
      </w:r>
      <w:r w:rsidR="003B5533">
        <w:rPr>
          <w:rFonts w:hint="eastAsia"/>
          <w:sz w:val="28"/>
          <w:szCs w:val="28"/>
        </w:rPr>
        <w:t>8</w:t>
      </w:r>
      <w:r>
        <w:rPr>
          <w:rFonts w:hint="eastAsia"/>
          <w:sz w:val="28"/>
          <w:szCs w:val="28"/>
        </w:rPr>
        <w:t>年</w:t>
      </w:r>
      <w:r w:rsidR="00A5733B">
        <w:rPr>
          <w:rFonts w:hint="eastAsia"/>
          <w:sz w:val="28"/>
          <w:szCs w:val="28"/>
        </w:rPr>
        <w:t>11</w:t>
      </w:r>
      <w:r>
        <w:rPr>
          <w:rFonts w:hint="eastAsia"/>
          <w:sz w:val="28"/>
          <w:szCs w:val="28"/>
        </w:rPr>
        <w:t>月</w:t>
      </w:r>
      <w:r w:rsidR="005C79F3">
        <w:rPr>
          <w:rFonts w:hint="eastAsia"/>
          <w:sz w:val="28"/>
          <w:szCs w:val="28"/>
        </w:rPr>
        <w:t>23</w:t>
      </w:r>
      <w:r>
        <w:rPr>
          <w:rFonts w:hint="eastAsia"/>
          <w:sz w:val="28"/>
          <w:szCs w:val="28"/>
        </w:rPr>
        <w:t>日印发</w:t>
      </w:r>
    </w:p>
    <w:p w:rsidR="00B572FA">
      <w:pPr>
        <w:pStyle w:val="a3"/>
        <w:snapToGrid w:val="0"/>
        <w:spacing w:line="100" w:lineRule="atLeast"/>
        <w:ind w:left="-57" w:right="-57"/>
        <w:rPr>
          <w:rFonts w:hint="eastAsia"/>
        </w:rPr>
      </w:pPr>
    </w:p>
    <w:p w:rsidR="00844F21" w:rsidRPr="00223F2C" w:rsidP="00844F21">
      <w:pPr>
        <w:pStyle w:val="a5"/>
        <w:spacing w:before="60" w:line="400" w:lineRule="exact"/>
        <w:ind w:left="0" w:right="0"/>
        <w:jc w:val="both"/>
        <w:rPr>
          <w:rFonts w:ascii="方正黑体_GBK" w:eastAsia="方正黑体_GBK" w:hint="eastAsia"/>
        </w:rPr>
      </w:pPr>
      <w:r w:rsidR="00A5733B">
        <w:br w:type="page"/>
      </w:r>
      <w:r>
        <w:rPr>
          <w:rFonts w:ascii="方正黑体_GBK" w:eastAsia="方正黑体_GBK" w:hint="eastAsia"/>
        </w:rPr>
        <w:t>附件</w:t>
      </w:r>
    </w:p>
    <w:p w:rsidR="00844F21" w:rsidP="00844F21">
      <w:pPr>
        <w:pStyle w:val="a5"/>
        <w:spacing w:before="60" w:line="400" w:lineRule="exact"/>
        <w:ind w:left="0" w:right="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5" type="#_x0000_t75" alt="IIA_LOGO_PNG_BLUE" style="width:180.25pt;height:72.05pt;margin-top:29.75pt;margin-left:279.3pt;position:absolute;visibility:visible;z-index:-251658240" wrapcoords="4680 4950 2610 5175 2610 8100 4680 8550 2430 9675 2430 11925 3150 12825 2430 14625 2700 15750 2970 16425 14130 16425 14220 16425 14670 13500 13230 12825 19080 11925 19080 8775 17370 7875 17370 5400 5130 4950 4680 4950" filled="f" stroked="f">
            <v:imagedata r:id="rId4" o:title="IIA_LOGO_PNG_BLUE"/>
            <o:lock v:ext="edit" aspectratio="t"/>
            <w10:wrap type="tight"/>
          </v:shape>
        </w:pict>
      </w:r>
      <w:r>
        <w:rPr>
          <w:noProof/>
        </w:rPr>
        <w:pict>
          <v:shape id="Picture 2" o:spid="_x0000_s1026" type="#_x0000_t75" alt="JSTD_logo" style="width:267pt;height:70.5pt;margin-top:22.45pt;margin-left:0;position:absolute;visibility:visible;z-index:-251657216" wrapcoords="-61 0 -61 21370 21600 21370 21600 0 -61 0" filled="f" stroked="f">
            <v:imagedata r:id="rId5" o:title="JSTD_logo"/>
            <o:lock v:ext="edit" aspectratio="t"/>
            <w10:wrap type="tight"/>
          </v:shape>
        </w:pict>
      </w:r>
    </w:p>
    <w:p w:rsidR="00844F21" w:rsidP="00844F21">
      <w:pPr>
        <w:pStyle w:val="a5"/>
        <w:spacing w:before="60" w:line="400" w:lineRule="exact"/>
        <w:ind w:left="0" w:right="0"/>
        <w:jc w:val="both"/>
        <w:rPr>
          <w:rFonts w:ascii="Tahoma" w:eastAsia="宋体" w:hAnsi="Tahoma" w:cs="Tahoma"/>
          <w:b/>
          <w:bCs/>
          <w:sz w:val="20"/>
        </w:rPr>
      </w:pPr>
      <w:r>
        <w:t xml:space="preserve">                          </w:t>
      </w:r>
    </w:p>
    <w:p w:rsidR="00844F21" w:rsidP="00844F21">
      <w:pPr>
        <w:jc w:val="center"/>
        <w:rPr>
          <w:rFonts w:ascii="Tahoma" w:eastAsia="宋体" w:hAnsi="Tahoma" w:cs="Tahoma"/>
          <w:b/>
          <w:bCs/>
          <w:sz w:val="20"/>
        </w:rPr>
      </w:pPr>
    </w:p>
    <w:p w:rsidR="00844F21" w:rsidP="00844F21">
      <w:pPr>
        <w:spacing w:line="240" w:lineRule="auto"/>
        <w:ind w:left="624" w:firstLine="0"/>
        <w:jc w:val="center"/>
        <w:rPr>
          <w:sz w:val="24"/>
          <w:szCs w:val="24"/>
        </w:rPr>
      </w:pPr>
    </w:p>
    <w:p w:rsidR="00844F21" w:rsidP="00844F21">
      <w:pPr>
        <w:spacing w:line="240" w:lineRule="auto"/>
        <w:ind w:firstLine="6"/>
        <w:jc w:val="center"/>
        <w:rPr>
          <w:rFonts w:eastAsia="宋体"/>
          <w:sz w:val="21"/>
          <w:szCs w:val="21"/>
        </w:rPr>
      </w:pPr>
    </w:p>
    <w:p w:rsidR="00844F21" w:rsidRPr="000679C9" w:rsidP="00844F21">
      <w:pPr>
        <w:spacing w:line="420" w:lineRule="exact"/>
        <w:ind w:firstLine="6"/>
        <w:jc w:val="center"/>
        <w:rPr>
          <w:rFonts w:eastAsia="宋体"/>
          <w:sz w:val="24"/>
          <w:szCs w:val="24"/>
        </w:rPr>
      </w:pPr>
      <w:r w:rsidRPr="000679C9">
        <w:rPr>
          <w:rFonts w:eastAsia="宋体" w:hint="eastAsia"/>
          <w:sz w:val="24"/>
          <w:szCs w:val="24"/>
        </w:rPr>
        <w:t>江苏（中国）</w:t>
      </w:r>
      <w:r w:rsidRPr="000679C9">
        <w:rPr>
          <w:rFonts w:ascii="宋体" w:eastAsia="宋体" w:hAnsi="宋体" w:hint="eastAsia"/>
          <w:sz w:val="24"/>
          <w:szCs w:val="24"/>
        </w:rPr>
        <w:t>-</w:t>
      </w:r>
      <w:r w:rsidRPr="000679C9">
        <w:rPr>
          <w:rFonts w:eastAsia="宋体"/>
          <w:sz w:val="24"/>
          <w:szCs w:val="24"/>
        </w:rPr>
        <w:t xml:space="preserve"> </w:t>
      </w:r>
      <w:r w:rsidRPr="000679C9">
        <w:rPr>
          <w:rFonts w:eastAsia="宋体" w:hint="eastAsia"/>
          <w:sz w:val="24"/>
          <w:szCs w:val="24"/>
        </w:rPr>
        <w:t>以色列产业研发合作计划</w:t>
      </w:r>
    </w:p>
    <w:p w:rsidR="00844F21" w:rsidRPr="000679C9" w:rsidP="00844F21">
      <w:pPr>
        <w:spacing w:line="420" w:lineRule="exact"/>
        <w:ind w:firstLine="6"/>
        <w:jc w:val="center"/>
        <w:rPr>
          <w:rFonts w:eastAsia="宋体"/>
          <w:sz w:val="24"/>
          <w:szCs w:val="24"/>
        </w:rPr>
      </w:pPr>
      <w:r w:rsidRPr="000679C9">
        <w:rPr>
          <w:rFonts w:eastAsia="宋体" w:hint="eastAsia"/>
          <w:sz w:val="24"/>
          <w:szCs w:val="24"/>
        </w:rPr>
        <w:t>为江苏和以色列的企业开展产业研发合作项目提供资金支持的</w:t>
      </w:r>
    </w:p>
    <w:p w:rsidR="00844F21" w:rsidRPr="000679C9" w:rsidP="00844F21">
      <w:pPr>
        <w:tabs>
          <w:tab w:val="center" w:pos="4425"/>
          <w:tab w:val="right" w:pos="8844"/>
        </w:tabs>
        <w:bidi/>
        <w:spacing w:after="295" w:afterLines="50" w:line="420" w:lineRule="exact"/>
        <w:ind w:left="0" w:right="0" w:firstLine="6"/>
        <w:jc w:val="left"/>
        <w:rPr>
          <w:rFonts w:eastAsia="宋体"/>
          <w:sz w:val="24"/>
          <w:szCs w:val="24"/>
        </w:rPr>
      </w:pPr>
      <w:r w:rsidRPr="000679C9">
        <w:rPr>
          <w:rFonts w:eastAsia="宋体"/>
          <w:sz w:val="24"/>
          <w:szCs w:val="24"/>
        </w:rPr>
        <w:tab/>
      </w:r>
      <w:r w:rsidRPr="000679C9">
        <w:rPr>
          <w:rFonts w:eastAsia="宋体" w:hint="eastAsia"/>
          <w:sz w:val="24"/>
          <w:szCs w:val="24"/>
        </w:rPr>
        <w:t>双边合作机制</w:t>
      </w:r>
      <w:r w:rsidRPr="000679C9">
        <w:rPr>
          <w:rFonts w:eastAsia="宋体"/>
          <w:sz w:val="24"/>
          <w:szCs w:val="24"/>
        </w:rPr>
        <w:tab/>
      </w:r>
    </w:p>
    <w:p w:rsidR="00844F21" w:rsidRPr="000679C9" w:rsidP="00844F21">
      <w:pPr>
        <w:spacing w:line="420" w:lineRule="exact"/>
        <w:jc w:val="center"/>
        <w:rPr>
          <w:rFonts w:eastAsia="宋体"/>
          <w:b/>
          <w:bCs/>
          <w:color w:val="000000"/>
          <w:sz w:val="24"/>
          <w:szCs w:val="24"/>
        </w:rPr>
      </w:pPr>
      <w:r w:rsidRPr="000679C9">
        <w:rPr>
          <w:rFonts w:eastAsia="宋体" w:hint="eastAsia"/>
          <w:b/>
          <w:bCs/>
          <w:color w:val="000000"/>
          <w:sz w:val="24"/>
          <w:szCs w:val="24"/>
        </w:rPr>
        <w:t>第十</w:t>
      </w:r>
      <w:r w:rsidR="00A9565C">
        <w:rPr>
          <w:rFonts w:eastAsia="宋体" w:hint="eastAsia"/>
          <w:b/>
          <w:bCs/>
          <w:color w:val="000000"/>
          <w:sz w:val="24"/>
          <w:szCs w:val="24"/>
        </w:rPr>
        <w:t>五</w:t>
      </w:r>
      <w:r w:rsidRPr="000679C9">
        <w:rPr>
          <w:rFonts w:eastAsia="宋体" w:hint="eastAsia"/>
          <w:b/>
          <w:bCs/>
          <w:color w:val="000000"/>
          <w:sz w:val="24"/>
          <w:szCs w:val="24"/>
        </w:rPr>
        <w:t>轮产业研发</w:t>
      </w:r>
      <w:r>
        <w:rPr>
          <w:rFonts w:eastAsia="宋体" w:hint="eastAsia"/>
          <w:b/>
          <w:bCs/>
          <w:color w:val="000000"/>
          <w:sz w:val="24"/>
          <w:szCs w:val="24"/>
        </w:rPr>
        <w:t>合作</w:t>
      </w:r>
      <w:r w:rsidRPr="000679C9">
        <w:rPr>
          <w:rFonts w:eastAsia="宋体" w:hint="eastAsia"/>
          <w:b/>
          <w:bCs/>
          <w:color w:val="000000"/>
          <w:sz w:val="24"/>
          <w:szCs w:val="24"/>
        </w:rPr>
        <w:t>项目</w:t>
      </w:r>
      <w:r>
        <w:rPr>
          <w:rFonts w:eastAsia="宋体" w:hint="eastAsia"/>
          <w:b/>
          <w:bCs/>
          <w:color w:val="000000"/>
          <w:sz w:val="24"/>
          <w:szCs w:val="24"/>
        </w:rPr>
        <w:t>联合</w:t>
      </w:r>
      <w:r w:rsidRPr="000679C9">
        <w:rPr>
          <w:rFonts w:eastAsia="宋体" w:hint="eastAsia"/>
          <w:b/>
          <w:bCs/>
          <w:color w:val="000000"/>
          <w:sz w:val="24"/>
          <w:szCs w:val="24"/>
        </w:rPr>
        <w:t>征集通知（</w:t>
      </w:r>
      <w:r w:rsidRPr="000679C9">
        <w:rPr>
          <w:rFonts w:eastAsia="宋体"/>
          <w:b/>
          <w:bCs/>
          <w:color w:val="000000"/>
          <w:sz w:val="24"/>
          <w:szCs w:val="24"/>
        </w:rPr>
        <w:t>1</w:t>
      </w:r>
      <w:r w:rsidR="00A9565C">
        <w:rPr>
          <w:rFonts w:eastAsia="宋体"/>
          <w:b/>
          <w:bCs/>
          <w:color w:val="000000"/>
          <w:sz w:val="24"/>
          <w:szCs w:val="24"/>
        </w:rPr>
        <w:t>5</w:t>
      </w:r>
      <w:r w:rsidRPr="000679C9">
        <w:rPr>
          <w:rFonts w:eastAsia="宋体"/>
          <w:b/>
          <w:bCs/>
          <w:color w:val="000000"/>
          <w:sz w:val="24"/>
          <w:szCs w:val="24"/>
        </w:rPr>
        <w:t>th Call for Proposals</w:t>
      </w:r>
      <w:r w:rsidRPr="000679C9">
        <w:rPr>
          <w:rFonts w:eastAsia="宋体" w:hint="eastAsia"/>
          <w:b/>
          <w:bCs/>
          <w:color w:val="000000"/>
          <w:sz w:val="24"/>
          <w:szCs w:val="24"/>
        </w:rPr>
        <w:t>）</w:t>
      </w:r>
    </w:p>
    <w:p w:rsidR="00844F21" w:rsidP="00844F21">
      <w:pPr>
        <w:spacing w:line="420" w:lineRule="exact"/>
        <w:ind w:firstLine="420"/>
        <w:rPr>
          <w:rFonts w:eastAsia="宋体" w:hint="eastAsia"/>
          <w:color w:val="000000"/>
          <w:sz w:val="24"/>
          <w:szCs w:val="24"/>
        </w:rPr>
      </w:pPr>
    </w:p>
    <w:p w:rsidR="00844F21" w:rsidRPr="000679C9" w:rsidP="00844F21">
      <w:pPr>
        <w:spacing w:line="420" w:lineRule="exact"/>
        <w:ind w:firstLine="420"/>
        <w:rPr>
          <w:rFonts w:eastAsia="宋体"/>
          <w:color w:val="000000"/>
          <w:sz w:val="24"/>
          <w:szCs w:val="24"/>
        </w:rPr>
      </w:pPr>
      <w:r w:rsidRPr="000679C9">
        <w:rPr>
          <w:rFonts w:eastAsia="宋体"/>
          <w:color w:val="000000"/>
          <w:sz w:val="24"/>
          <w:szCs w:val="24"/>
        </w:rPr>
        <w:t>2008</w:t>
      </w:r>
      <w:r w:rsidRPr="000679C9">
        <w:rPr>
          <w:rFonts w:eastAsia="宋体" w:hint="eastAsia"/>
          <w:color w:val="000000"/>
          <w:sz w:val="24"/>
          <w:szCs w:val="24"/>
        </w:rPr>
        <w:t>年，中国江苏省人民政府和以色列国政府签署了双边合作协议，设立了江苏</w:t>
      </w:r>
      <w:r>
        <w:rPr>
          <w:rFonts w:eastAsia="宋体" w:hint="eastAsia"/>
          <w:color w:val="000000"/>
          <w:sz w:val="24"/>
          <w:szCs w:val="24"/>
        </w:rPr>
        <w:t>－</w:t>
      </w:r>
      <w:r w:rsidRPr="000679C9">
        <w:rPr>
          <w:rFonts w:eastAsia="宋体" w:hint="eastAsia"/>
          <w:color w:val="000000"/>
          <w:sz w:val="24"/>
          <w:szCs w:val="24"/>
        </w:rPr>
        <w:t>以色列产业研发合作计划，旨在支持双方企业在新产品、新工艺方面的产业研发合作及面向全球市场的产业化。</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在此协议框架下，双方设立资助机制来支持江苏企业和以色列企业开展的联合研发合作项目。该计划由江苏省科技厅及以色列国家创新署共同负责实施。</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本轮项目征集主要面向促进科技创新产业化、具有经济社会意义且互利于双方的联合研发项目。</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本轮项目也支持产品适应性联合研发合作项目，重点支持现有产品或技术在为进入中国市场做出改进或调整的基础上开发新产品。</w:t>
      </w:r>
    </w:p>
    <w:p w:rsidR="00844F21" w:rsidRPr="000679C9" w:rsidP="00844F21">
      <w:pPr>
        <w:spacing w:line="420" w:lineRule="exact"/>
        <w:ind w:firstLine="470" w:firstLineChars="196"/>
        <w:rPr>
          <w:rFonts w:eastAsia="宋体"/>
          <w:b/>
          <w:bCs/>
          <w:color w:val="000000"/>
          <w:sz w:val="24"/>
          <w:szCs w:val="24"/>
        </w:rPr>
      </w:pPr>
      <w:r w:rsidRPr="000679C9">
        <w:rPr>
          <w:rFonts w:eastAsia="宋体"/>
          <w:b/>
          <w:bCs/>
          <w:color w:val="000000"/>
          <w:sz w:val="24"/>
          <w:szCs w:val="24"/>
        </w:rPr>
        <w:t>1</w:t>
      </w:r>
      <w:r w:rsidRPr="000679C9">
        <w:rPr>
          <w:rFonts w:eastAsia="宋体" w:hint="eastAsia"/>
          <w:b/>
          <w:bCs/>
          <w:color w:val="000000"/>
          <w:sz w:val="24"/>
          <w:szCs w:val="24"/>
        </w:rPr>
        <w:t>、基本要求</w:t>
      </w:r>
    </w:p>
    <w:p w:rsidR="00844F21" w:rsidRPr="000679C9" w:rsidP="00844F21">
      <w:pPr>
        <w:tabs>
          <w:tab w:val="left" w:pos="567"/>
        </w:tabs>
        <w:spacing w:line="420" w:lineRule="exact"/>
        <w:ind w:firstLine="480" w:firstLineChars="200"/>
        <w:rPr>
          <w:rFonts w:eastAsia="宋体"/>
          <w:color w:val="000000"/>
          <w:sz w:val="24"/>
          <w:szCs w:val="24"/>
        </w:rPr>
      </w:pPr>
      <w:r w:rsidRPr="000679C9">
        <w:rPr>
          <w:rFonts w:eastAsia="宋体" w:hint="eastAsia"/>
          <w:color w:val="000000"/>
          <w:sz w:val="24"/>
          <w:szCs w:val="24"/>
        </w:rPr>
        <w:t>申请项目应符合以下条件：</w:t>
      </w:r>
    </w:p>
    <w:p w:rsidR="00844F21" w:rsidRPr="000679C9" w:rsidP="00844F21">
      <w:pPr>
        <w:tabs>
          <w:tab w:val="left" w:pos="567"/>
        </w:tabs>
        <w:spacing w:line="420" w:lineRule="exact"/>
        <w:ind w:firstLine="480" w:firstLineChars="200"/>
        <w:rPr>
          <w:rFonts w:eastAsia="宋体"/>
          <w:color w:val="000000"/>
          <w:sz w:val="24"/>
          <w:szCs w:val="24"/>
        </w:rPr>
      </w:pPr>
      <w:r w:rsidRPr="000679C9">
        <w:rPr>
          <w:rFonts w:eastAsia="宋体" w:hint="eastAsia"/>
          <w:color w:val="000000"/>
          <w:sz w:val="24"/>
          <w:szCs w:val="24"/>
        </w:rPr>
        <w:t>（</w:t>
      </w:r>
      <w:r w:rsidRPr="000679C9">
        <w:rPr>
          <w:rFonts w:eastAsia="宋体"/>
          <w:color w:val="000000"/>
          <w:sz w:val="24"/>
          <w:szCs w:val="24"/>
        </w:rPr>
        <w:t>1</w:t>
      </w:r>
      <w:r w:rsidRPr="000679C9">
        <w:rPr>
          <w:rFonts w:eastAsia="宋体" w:hint="eastAsia"/>
          <w:color w:val="000000"/>
          <w:sz w:val="24"/>
          <w:szCs w:val="24"/>
        </w:rPr>
        <w:t>）</w:t>
      </w:r>
      <w:r w:rsidRPr="000679C9">
        <w:rPr>
          <w:rFonts w:eastAsia="宋体"/>
          <w:color w:val="000000"/>
          <w:sz w:val="24"/>
          <w:szCs w:val="24"/>
        </w:rPr>
        <w:t xml:space="preserve"> </w:t>
      </w:r>
      <w:r w:rsidRPr="000679C9">
        <w:rPr>
          <w:rFonts w:eastAsia="宋体" w:hint="eastAsia"/>
          <w:color w:val="000000"/>
          <w:sz w:val="24"/>
          <w:szCs w:val="24"/>
        </w:rPr>
        <w:t>双方至少各有一家科技型企业对联合开发新产品和新工艺有强烈的合作愿望。</w:t>
      </w:r>
    </w:p>
    <w:p w:rsidR="00844F21" w:rsidRPr="000679C9" w:rsidP="00844F21">
      <w:pPr>
        <w:tabs>
          <w:tab w:val="left" w:pos="567"/>
        </w:tabs>
        <w:spacing w:line="420" w:lineRule="exact"/>
        <w:ind w:firstLine="480" w:firstLineChars="200"/>
        <w:rPr>
          <w:rFonts w:eastAsia="宋体"/>
          <w:color w:val="000000"/>
          <w:sz w:val="24"/>
          <w:szCs w:val="24"/>
        </w:rPr>
      </w:pPr>
      <w:r w:rsidRPr="000679C9">
        <w:rPr>
          <w:rFonts w:eastAsia="宋体" w:hint="eastAsia"/>
          <w:color w:val="000000"/>
          <w:sz w:val="24"/>
          <w:szCs w:val="24"/>
        </w:rPr>
        <w:t>（</w:t>
      </w:r>
      <w:r>
        <w:rPr>
          <w:rFonts w:eastAsia="宋体" w:hint="eastAsia"/>
          <w:color w:val="000000"/>
          <w:sz w:val="24"/>
          <w:szCs w:val="24"/>
        </w:rPr>
        <w:t>2</w:t>
      </w:r>
      <w:r w:rsidRPr="000679C9">
        <w:rPr>
          <w:rFonts w:eastAsia="宋体" w:hint="eastAsia"/>
          <w:color w:val="000000"/>
          <w:sz w:val="24"/>
          <w:szCs w:val="24"/>
        </w:rPr>
        <w:t>）双方申报主体必须是企业，高校和科研机构只能作为项目参与单位申报。</w:t>
      </w:r>
    </w:p>
    <w:p w:rsidR="00844F21" w:rsidRPr="000679C9" w:rsidP="00844F21">
      <w:pPr>
        <w:tabs>
          <w:tab w:val="left" w:pos="567"/>
        </w:tabs>
        <w:spacing w:line="420" w:lineRule="exact"/>
        <w:ind w:firstLine="480" w:firstLineChars="200"/>
        <w:rPr>
          <w:rFonts w:eastAsia="宋体"/>
          <w:color w:val="000000"/>
          <w:sz w:val="24"/>
          <w:szCs w:val="24"/>
        </w:rPr>
      </w:pPr>
      <w:r w:rsidRPr="000679C9">
        <w:rPr>
          <w:rFonts w:eastAsia="宋体" w:hint="eastAsia"/>
          <w:color w:val="000000"/>
          <w:sz w:val="24"/>
          <w:szCs w:val="24"/>
        </w:rPr>
        <w:t>（</w:t>
      </w:r>
      <w:r>
        <w:rPr>
          <w:rFonts w:eastAsia="宋体" w:hint="eastAsia"/>
          <w:color w:val="000000"/>
          <w:sz w:val="24"/>
          <w:szCs w:val="24"/>
        </w:rPr>
        <w:t>3</w:t>
      </w:r>
      <w:r w:rsidRPr="000679C9">
        <w:rPr>
          <w:rFonts w:eastAsia="宋体" w:hint="eastAsia"/>
          <w:color w:val="000000"/>
          <w:sz w:val="24"/>
          <w:szCs w:val="24"/>
        </w:rPr>
        <w:t>）联合研发项目必须有较高的创新性并且具有较好的产业化前景。项目产生的新产品和新工艺必须面向全球市场。</w:t>
      </w:r>
      <w:r w:rsidRPr="000679C9">
        <w:rPr>
          <w:rFonts w:eastAsia="宋体"/>
          <w:color w:val="000000"/>
          <w:sz w:val="24"/>
          <w:szCs w:val="24"/>
        </w:rPr>
        <w:t xml:space="preserve"> </w:t>
      </w:r>
    </w:p>
    <w:p w:rsidR="00844F21" w:rsidRPr="000679C9" w:rsidP="00844F21">
      <w:pPr>
        <w:tabs>
          <w:tab w:val="left" w:pos="567"/>
        </w:tabs>
        <w:spacing w:line="420" w:lineRule="exact"/>
        <w:ind w:firstLine="480" w:firstLineChars="200"/>
        <w:rPr>
          <w:rFonts w:eastAsia="宋体"/>
          <w:color w:val="000000"/>
          <w:sz w:val="24"/>
          <w:szCs w:val="24"/>
        </w:rPr>
      </w:pPr>
      <w:r w:rsidRPr="000679C9">
        <w:rPr>
          <w:rFonts w:eastAsia="宋体" w:hint="eastAsia"/>
          <w:color w:val="000000"/>
          <w:sz w:val="24"/>
          <w:szCs w:val="24"/>
        </w:rPr>
        <w:t>（</w:t>
      </w:r>
      <w:r>
        <w:rPr>
          <w:rFonts w:eastAsia="宋体" w:hint="eastAsia"/>
          <w:color w:val="000000"/>
          <w:sz w:val="24"/>
          <w:szCs w:val="24"/>
        </w:rPr>
        <w:t>4</w:t>
      </w:r>
      <w:r w:rsidRPr="000679C9">
        <w:rPr>
          <w:rFonts w:eastAsia="宋体" w:hint="eastAsia"/>
          <w:color w:val="000000"/>
          <w:sz w:val="24"/>
          <w:szCs w:val="24"/>
        </w:rPr>
        <w:t>）合作双方应事先对知识产权归属、产品或工艺的商业化计划达成一致。</w:t>
      </w:r>
    </w:p>
    <w:p w:rsidR="00844F21" w:rsidRPr="000679C9" w:rsidP="00844F21">
      <w:pPr>
        <w:tabs>
          <w:tab w:val="left" w:pos="567"/>
        </w:tabs>
        <w:spacing w:line="420" w:lineRule="exact"/>
        <w:ind w:firstLine="470" w:firstLineChars="196"/>
        <w:rPr>
          <w:rFonts w:eastAsia="宋体"/>
          <w:color w:val="000000"/>
          <w:sz w:val="24"/>
          <w:szCs w:val="24"/>
        </w:rPr>
      </w:pPr>
      <w:r w:rsidRPr="000679C9">
        <w:rPr>
          <w:rFonts w:eastAsia="宋体" w:hint="eastAsia"/>
          <w:b/>
          <w:bCs/>
          <w:color w:val="000000"/>
          <w:sz w:val="24"/>
          <w:szCs w:val="24"/>
        </w:rPr>
        <w:t>注意：在项目对接和受理阶段，企业可暂时提供意向协议或初步合作协议（意向书或备忘录）；但在合作项目正式申报阶段，企业必须提交正式协议。</w:t>
      </w:r>
    </w:p>
    <w:p w:rsidR="00844F21" w:rsidRPr="000679C9" w:rsidP="00844F21">
      <w:pPr>
        <w:tabs>
          <w:tab w:val="left" w:pos="567"/>
        </w:tabs>
        <w:spacing w:line="420" w:lineRule="exact"/>
        <w:ind w:firstLine="480" w:firstLineChars="200"/>
        <w:rPr>
          <w:rFonts w:eastAsia="宋体"/>
          <w:color w:val="000000"/>
          <w:sz w:val="24"/>
          <w:szCs w:val="24"/>
        </w:rPr>
      </w:pPr>
      <w:r w:rsidRPr="000679C9">
        <w:rPr>
          <w:rFonts w:eastAsia="宋体" w:hint="eastAsia"/>
          <w:color w:val="000000"/>
          <w:sz w:val="24"/>
          <w:szCs w:val="24"/>
        </w:rPr>
        <w:t>（</w:t>
      </w:r>
      <w:r>
        <w:rPr>
          <w:rFonts w:eastAsia="宋体" w:hint="eastAsia"/>
          <w:color w:val="000000"/>
          <w:sz w:val="24"/>
          <w:szCs w:val="24"/>
        </w:rPr>
        <w:t>5</w:t>
      </w:r>
      <w:r w:rsidRPr="000679C9">
        <w:rPr>
          <w:rFonts w:eastAsia="宋体" w:hint="eastAsia"/>
          <w:color w:val="000000"/>
          <w:sz w:val="24"/>
          <w:szCs w:val="24"/>
        </w:rPr>
        <w:t>）</w:t>
      </w:r>
      <w:r w:rsidRPr="000679C9">
        <w:rPr>
          <w:rFonts w:eastAsia="宋体"/>
          <w:color w:val="000000"/>
          <w:sz w:val="24"/>
          <w:szCs w:val="24"/>
        </w:rPr>
        <w:t xml:space="preserve"> </w:t>
      </w:r>
      <w:r w:rsidRPr="000679C9">
        <w:rPr>
          <w:rFonts w:eastAsia="宋体" w:hint="eastAsia"/>
          <w:color w:val="000000"/>
          <w:sz w:val="24"/>
          <w:szCs w:val="24"/>
        </w:rPr>
        <w:t>合作项目应阐述双方对项目所做的贡献和分工。</w:t>
      </w:r>
    </w:p>
    <w:p w:rsidR="00844F21" w:rsidRPr="000679C9" w:rsidP="00844F21">
      <w:pPr>
        <w:tabs>
          <w:tab w:val="left" w:pos="567"/>
        </w:tabs>
        <w:spacing w:line="420" w:lineRule="exact"/>
        <w:ind w:firstLine="480" w:firstLineChars="200"/>
        <w:rPr>
          <w:rFonts w:eastAsia="宋体"/>
          <w:color w:val="000000"/>
          <w:sz w:val="24"/>
          <w:szCs w:val="24"/>
        </w:rPr>
      </w:pPr>
      <w:r w:rsidRPr="000679C9">
        <w:rPr>
          <w:rFonts w:eastAsia="宋体" w:hint="eastAsia"/>
          <w:color w:val="000000"/>
          <w:sz w:val="24"/>
          <w:szCs w:val="24"/>
        </w:rPr>
        <w:t>（</w:t>
      </w:r>
      <w:r>
        <w:rPr>
          <w:rFonts w:eastAsia="宋体" w:hint="eastAsia"/>
          <w:color w:val="000000"/>
          <w:sz w:val="24"/>
          <w:szCs w:val="24"/>
        </w:rPr>
        <w:t>6</w:t>
      </w:r>
      <w:r w:rsidRPr="000679C9">
        <w:rPr>
          <w:rFonts w:eastAsia="宋体" w:hint="eastAsia"/>
          <w:color w:val="000000"/>
          <w:sz w:val="24"/>
          <w:szCs w:val="24"/>
        </w:rPr>
        <w:t>）合作项目应体现双方利益的平衡，且对双方均有重要意义。</w:t>
      </w:r>
      <w:r w:rsidRPr="000679C9">
        <w:rPr>
          <w:rFonts w:eastAsia="宋体"/>
          <w:color w:val="000000"/>
          <w:sz w:val="24"/>
          <w:szCs w:val="24"/>
        </w:rPr>
        <w:t xml:space="preserve"> </w:t>
      </w:r>
    </w:p>
    <w:p w:rsidR="00844F21" w:rsidRPr="000679C9" w:rsidP="00844F21">
      <w:pPr>
        <w:tabs>
          <w:tab w:val="left" w:pos="567"/>
        </w:tabs>
        <w:spacing w:line="420" w:lineRule="exact"/>
        <w:ind w:firstLine="480" w:firstLineChars="200"/>
        <w:rPr>
          <w:rFonts w:eastAsia="宋体"/>
          <w:color w:val="000000"/>
          <w:sz w:val="24"/>
          <w:szCs w:val="24"/>
        </w:rPr>
      </w:pPr>
      <w:r w:rsidRPr="000679C9">
        <w:rPr>
          <w:rFonts w:eastAsia="宋体" w:hint="eastAsia"/>
          <w:color w:val="000000"/>
          <w:sz w:val="24"/>
          <w:szCs w:val="24"/>
        </w:rPr>
        <w:t>所有符合以上条件的单位均应在各自国家相应的法律、规章制度范围内进行申报。</w:t>
      </w:r>
    </w:p>
    <w:p w:rsidR="00844F21" w:rsidRPr="000679C9" w:rsidP="00844F21">
      <w:pPr>
        <w:spacing w:line="420" w:lineRule="exact"/>
        <w:ind w:firstLine="470" w:firstLineChars="196"/>
        <w:rPr>
          <w:rFonts w:eastAsia="宋体"/>
          <w:b/>
          <w:bCs/>
          <w:color w:val="000000"/>
          <w:sz w:val="24"/>
          <w:szCs w:val="24"/>
        </w:rPr>
      </w:pPr>
      <w:r w:rsidRPr="000679C9">
        <w:rPr>
          <w:rFonts w:eastAsia="宋体"/>
          <w:b/>
          <w:bCs/>
          <w:color w:val="000000"/>
          <w:sz w:val="24"/>
          <w:szCs w:val="24"/>
        </w:rPr>
        <w:t>2</w:t>
      </w:r>
      <w:r w:rsidRPr="000679C9">
        <w:rPr>
          <w:rFonts w:eastAsia="宋体" w:hint="eastAsia"/>
          <w:b/>
          <w:bCs/>
          <w:color w:val="000000"/>
          <w:sz w:val="24"/>
          <w:szCs w:val="24"/>
        </w:rPr>
        <w:t>、资格认定</w:t>
      </w:r>
    </w:p>
    <w:p w:rsidR="00844F21" w:rsidRPr="000679C9" w:rsidP="00844F21">
      <w:pPr>
        <w:spacing w:line="420" w:lineRule="exact"/>
        <w:ind w:firstLine="480" w:firstLineChars="200"/>
        <w:rPr>
          <w:rFonts w:eastAsia="宋体"/>
          <w:color w:val="000000"/>
          <w:sz w:val="24"/>
          <w:szCs w:val="24"/>
          <w:u w:val="single"/>
        </w:rPr>
      </w:pPr>
      <w:r w:rsidRPr="000679C9">
        <w:rPr>
          <w:rFonts w:eastAsia="宋体" w:hint="eastAsia"/>
          <w:color w:val="000000"/>
          <w:sz w:val="24"/>
          <w:szCs w:val="24"/>
          <w:u w:val="single"/>
        </w:rPr>
        <w:t>江苏方</w:t>
      </w:r>
    </w:p>
    <w:p w:rsidR="00844F21" w:rsidRPr="000679C9" w:rsidP="00844F21">
      <w:pPr>
        <w:spacing w:line="420" w:lineRule="exact"/>
        <w:ind w:firstLine="480" w:firstLineChars="200"/>
        <w:rPr>
          <w:rFonts w:eastAsia="宋体"/>
          <w:color w:val="000000"/>
          <w:sz w:val="24"/>
          <w:szCs w:val="24"/>
        </w:rPr>
      </w:pPr>
      <w:r w:rsidRPr="000679C9">
        <w:rPr>
          <w:rFonts w:eastAsia="宋体" w:hint="eastAsia"/>
          <w:color w:val="000000"/>
          <w:sz w:val="24"/>
          <w:szCs w:val="24"/>
        </w:rPr>
        <w:t>在江苏注册、运营，且具有研发能力的企业。</w:t>
      </w:r>
      <w:r w:rsidRPr="000679C9">
        <w:rPr>
          <w:rFonts w:eastAsia="宋体"/>
          <w:color w:val="000000"/>
          <w:sz w:val="24"/>
          <w:szCs w:val="24"/>
        </w:rPr>
        <w:t xml:space="preserve"> </w:t>
      </w:r>
    </w:p>
    <w:p w:rsidR="00844F21" w:rsidRPr="000679C9" w:rsidP="00844F21">
      <w:pPr>
        <w:spacing w:line="420" w:lineRule="exact"/>
        <w:ind w:firstLine="480" w:firstLineChars="200"/>
        <w:rPr>
          <w:rFonts w:eastAsia="宋体"/>
          <w:color w:val="000000"/>
          <w:sz w:val="24"/>
          <w:szCs w:val="24"/>
          <w:u w:val="single"/>
        </w:rPr>
      </w:pPr>
      <w:r w:rsidRPr="000679C9">
        <w:rPr>
          <w:rFonts w:eastAsia="宋体" w:hint="eastAsia"/>
          <w:color w:val="000000"/>
          <w:sz w:val="24"/>
          <w:szCs w:val="24"/>
          <w:u w:val="single"/>
        </w:rPr>
        <w:t>以色列方</w:t>
      </w:r>
    </w:p>
    <w:p w:rsidR="00844F21" w:rsidRPr="000679C9" w:rsidP="00844F21">
      <w:pPr>
        <w:spacing w:line="420" w:lineRule="exact"/>
        <w:ind w:firstLine="480" w:firstLineChars="200"/>
        <w:rPr>
          <w:rFonts w:eastAsia="宋体"/>
          <w:color w:val="000000"/>
          <w:sz w:val="24"/>
          <w:szCs w:val="24"/>
        </w:rPr>
      </w:pPr>
      <w:r w:rsidRPr="000679C9">
        <w:rPr>
          <w:rFonts w:eastAsia="宋体" w:hint="eastAsia"/>
          <w:color w:val="000000"/>
          <w:sz w:val="24"/>
          <w:szCs w:val="24"/>
        </w:rPr>
        <w:t>在以色列注册、运营，且具有研发能力的企业。</w:t>
      </w:r>
      <w:r w:rsidRPr="000679C9">
        <w:rPr>
          <w:rFonts w:eastAsia="宋体"/>
          <w:color w:val="000000"/>
          <w:sz w:val="24"/>
          <w:szCs w:val="24"/>
        </w:rPr>
        <w:t xml:space="preserve"> </w:t>
      </w:r>
    </w:p>
    <w:p w:rsidR="00844F21" w:rsidRPr="000679C9" w:rsidP="00844F21">
      <w:pPr>
        <w:spacing w:line="420" w:lineRule="exact"/>
        <w:ind w:firstLine="470" w:firstLineChars="196"/>
        <w:rPr>
          <w:rFonts w:eastAsia="宋体"/>
          <w:b/>
          <w:bCs/>
          <w:color w:val="000000"/>
          <w:sz w:val="24"/>
          <w:szCs w:val="24"/>
        </w:rPr>
      </w:pPr>
      <w:r w:rsidRPr="000679C9">
        <w:rPr>
          <w:rFonts w:eastAsia="宋体"/>
          <w:b/>
          <w:bCs/>
          <w:color w:val="000000"/>
          <w:sz w:val="24"/>
          <w:szCs w:val="24"/>
        </w:rPr>
        <w:t>3</w:t>
      </w:r>
      <w:r w:rsidRPr="000679C9">
        <w:rPr>
          <w:rFonts w:eastAsia="宋体" w:hint="eastAsia"/>
          <w:b/>
          <w:bCs/>
          <w:color w:val="000000"/>
          <w:sz w:val="24"/>
          <w:szCs w:val="24"/>
        </w:rPr>
        <w:t>、资助金额</w:t>
      </w:r>
    </w:p>
    <w:p w:rsidR="00844F21" w:rsidRPr="000679C9" w:rsidP="00844F21">
      <w:pPr>
        <w:spacing w:line="420" w:lineRule="exact"/>
        <w:ind w:firstLine="480" w:firstLineChars="200"/>
        <w:rPr>
          <w:rFonts w:eastAsia="宋体"/>
          <w:color w:val="000000"/>
          <w:sz w:val="24"/>
          <w:szCs w:val="24"/>
        </w:rPr>
      </w:pPr>
      <w:r w:rsidRPr="000679C9">
        <w:rPr>
          <w:rFonts w:eastAsia="宋体" w:hint="eastAsia"/>
          <w:color w:val="000000"/>
          <w:sz w:val="24"/>
          <w:szCs w:val="24"/>
        </w:rPr>
        <w:t>（</w:t>
      </w:r>
      <w:r w:rsidRPr="000679C9">
        <w:rPr>
          <w:rFonts w:eastAsia="宋体"/>
          <w:color w:val="000000"/>
          <w:sz w:val="24"/>
          <w:szCs w:val="24"/>
        </w:rPr>
        <w:t>1</w:t>
      </w:r>
      <w:r w:rsidRPr="000679C9">
        <w:rPr>
          <w:rFonts w:eastAsia="宋体" w:hint="eastAsia"/>
          <w:color w:val="000000"/>
          <w:sz w:val="24"/>
          <w:szCs w:val="24"/>
        </w:rPr>
        <w:t>）资金支持由双方计划执行机构（即江苏省科技厅和以色列国家创新署）依照本国的法律和规章制度分别提供给各自企业。</w:t>
      </w:r>
    </w:p>
    <w:p w:rsidR="00844F21" w:rsidRPr="000679C9" w:rsidP="00844F21">
      <w:pPr>
        <w:spacing w:line="420" w:lineRule="exact"/>
        <w:ind w:firstLine="480" w:firstLineChars="200"/>
        <w:rPr>
          <w:rFonts w:eastAsia="宋体"/>
          <w:color w:val="000000"/>
          <w:sz w:val="24"/>
          <w:szCs w:val="24"/>
        </w:rPr>
      </w:pPr>
      <w:r w:rsidRPr="000679C9">
        <w:rPr>
          <w:rFonts w:eastAsia="宋体" w:hint="eastAsia"/>
          <w:color w:val="000000"/>
          <w:sz w:val="24"/>
          <w:szCs w:val="24"/>
        </w:rPr>
        <w:t>（</w:t>
      </w:r>
      <w:r w:rsidRPr="000679C9">
        <w:rPr>
          <w:rFonts w:eastAsia="宋体"/>
          <w:color w:val="000000"/>
          <w:sz w:val="24"/>
          <w:szCs w:val="24"/>
        </w:rPr>
        <w:t>2</w:t>
      </w:r>
      <w:r w:rsidRPr="000679C9">
        <w:rPr>
          <w:rFonts w:eastAsia="宋体" w:hint="eastAsia"/>
          <w:color w:val="000000"/>
          <w:sz w:val="24"/>
          <w:szCs w:val="24"/>
        </w:rPr>
        <w:t>）根据协议，江苏方每年安排专项资金。依据本国法律和规章制度，政府对合作项目的研发投入进行补贴，资金总额不超过企业申请并经核准的项目研发投入。</w:t>
      </w:r>
    </w:p>
    <w:p w:rsidR="00844F21" w:rsidRPr="000679C9" w:rsidP="00844F21">
      <w:pPr>
        <w:spacing w:line="420" w:lineRule="exact"/>
        <w:ind w:firstLine="480" w:firstLineChars="200"/>
        <w:rPr>
          <w:rFonts w:eastAsia="宋体"/>
          <w:color w:val="000000"/>
          <w:sz w:val="24"/>
          <w:szCs w:val="24"/>
        </w:rPr>
      </w:pPr>
      <w:r w:rsidRPr="000679C9">
        <w:rPr>
          <w:rFonts w:eastAsia="宋体" w:hint="eastAsia"/>
          <w:color w:val="000000"/>
          <w:sz w:val="24"/>
          <w:szCs w:val="24"/>
        </w:rPr>
        <w:t>（</w:t>
      </w:r>
      <w:r w:rsidRPr="000679C9">
        <w:rPr>
          <w:rFonts w:eastAsia="宋体"/>
          <w:color w:val="000000"/>
          <w:sz w:val="24"/>
          <w:szCs w:val="24"/>
        </w:rPr>
        <w:t>3</w:t>
      </w:r>
      <w:r w:rsidRPr="000679C9">
        <w:rPr>
          <w:rFonts w:eastAsia="宋体" w:hint="eastAsia"/>
          <w:color w:val="000000"/>
          <w:sz w:val="24"/>
          <w:szCs w:val="24"/>
        </w:rPr>
        <w:t>）依据以色列国法律和规章制度，以方政府通过以色列国家创新署提供的支持经费不超过企业申请并经核准的项目研发投入的</w:t>
      </w:r>
      <w:r w:rsidRPr="000679C9">
        <w:rPr>
          <w:rFonts w:eastAsia="宋体"/>
          <w:color w:val="000000"/>
          <w:sz w:val="24"/>
          <w:szCs w:val="24"/>
        </w:rPr>
        <w:t>50%</w:t>
      </w:r>
      <w:r w:rsidRPr="000679C9">
        <w:rPr>
          <w:rFonts w:eastAsia="宋体" w:hint="eastAsia"/>
          <w:color w:val="000000"/>
          <w:sz w:val="24"/>
          <w:szCs w:val="24"/>
        </w:rPr>
        <w:t>。</w:t>
      </w:r>
    </w:p>
    <w:p w:rsidR="00844F21" w:rsidRPr="000679C9" w:rsidP="00844F21">
      <w:pPr>
        <w:spacing w:line="420" w:lineRule="exact"/>
        <w:ind w:firstLine="470" w:firstLineChars="196"/>
        <w:rPr>
          <w:rFonts w:eastAsia="宋体"/>
          <w:b/>
          <w:bCs/>
          <w:color w:val="000000"/>
          <w:sz w:val="24"/>
          <w:szCs w:val="24"/>
        </w:rPr>
      </w:pPr>
      <w:r w:rsidRPr="000679C9">
        <w:rPr>
          <w:rFonts w:eastAsia="宋体"/>
          <w:b/>
          <w:bCs/>
          <w:color w:val="000000"/>
          <w:sz w:val="24"/>
          <w:szCs w:val="24"/>
        </w:rPr>
        <w:t>4</w:t>
      </w:r>
      <w:r w:rsidRPr="000679C9">
        <w:rPr>
          <w:rFonts w:eastAsia="宋体" w:hint="eastAsia"/>
          <w:b/>
          <w:bCs/>
          <w:color w:val="000000"/>
          <w:sz w:val="24"/>
          <w:szCs w:val="24"/>
        </w:rPr>
        <w:t>、项目征集</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项目征集分两个阶段：</w:t>
      </w:r>
      <w:r w:rsidRPr="000679C9">
        <w:rPr>
          <w:rFonts w:eastAsia="宋体" w:hint="eastAsia"/>
          <w:b/>
          <w:bCs/>
          <w:color w:val="000000"/>
          <w:sz w:val="24"/>
          <w:szCs w:val="24"/>
        </w:rPr>
        <w:t>第一阶段为对接和受理；双方填写双边合作项目表。</w:t>
      </w:r>
      <w:r w:rsidRPr="000679C9">
        <w:rPr>
          <w:rFonts w:eastAsia="宋体" w:hint="eastAsia"/>
          <w:color w:val="000000"/>
          <w:sz w:val="24"/>
          <w:szCs w:val="24"/>
        </w:rPr>
        <w:t>合作双方必须在本轮项目受理截止日期前将双边合作项目表各自同时提交给双方计划执行机构。</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本轮项目从</w:t>
      </w:r>
      <w:r w:rsidRPr="000679C9">
        <w:rPr>
          <w:rFonts w:eastAsia="宋体"/>
          <w:color w:val="000000"/>
          <w:sz w:val="24"/>
          <w:szCs w:val="24"/>
        </w:rPr>
        <w:t>201</w:t>
      </w:r>
      <w:r w:rsidR="00A9565C">
        <w:rPr>
          <w:rFonts w:eastAsia="宋体"/>
          <w:color w:val="000000"/>
          <w:sz w:val="24"/>
          <w:szCs w:val="24"/>
        </w:rPr>
        <w:t>8</w:t>
      </w:r>
      <w:r w:rsidRPr="000679C9">
        <w:rPr>
          <w:rFonts w:eastAsia="宋体" w:hint="eastAsia"/>
          <w:color w:val="000000"/>
          <w:sz w:val="24"/>
          <w:szCs w:val="24"/>
        </w:rPr>
        <w:t>年</w:t>
      </w:r>
      <w:r w:rsidRPr="000679C9">
        <w:rPr>
          <w:rFonts w:eastAsia="宋体"/>
          <w:color w:val="000000"/>
          <w:sz w:val="24"/>
          <w:szCs w:val="24"/>
        </w:rPr>
        <w:t>11</w:t>
      </w:r>
      <w:r w:rsidRPr="000679C9">
        <w:rPr>
          <w:rFonts w:eastAsia="宋体" w:hint="eastAsia"/>
          <w:color w:val="000000"/>
          <w:sz w:val="24"/>
          <w:szCs w:val="24"/>
        </w:rPr>
        <w:t>月</w:t>
      </w:r>
      <w:r w:rsidR="00A9565C">
        <w:rPr>
          <w:rFonts w:eastAsia="宋体"/>
          <w:color w:val="000000"/>
          <w:sz w:val="24"/>
          <w:szCs w:val="24"/>
        </w:rPr>
        <w:t>14</w:t>
      </w:r>
      <w:r w:rsidRPr="000679C9">
        <w:rPr>
          <w:rFonts w:eastAsia="宋体" w:hint="eastAsia"/>
          <w:color w:val="000000"/>
          <w:sz w:val="24"/>
          <w:szCs w:val="24"/>
        </w:rPr>
        <w:t>日开始征集，</w:t>
      </w:r>
      <w:r w:rsidRPr="000679C9">
        <w:rPr>
          <w:rFonts w:eastAsia="宋体"/>
          <w:color w:val="000000"/>
          <w:sz w:val="24"/>
          <w:szCs w:val="24"/>
        </w:rPr>
        <w:t>201</w:t>
      </w:r>
      <w:r w:rsidR="00A9565C">
        <w:rPr>
          <w:rFonts w:eastAsia="宋体"/>
          <w:color w:val="000000"/>
          <w:sz w:val="24"/>
          <w:szCs w:val="24"/>
        </w:rPr>
        <w:t>9</w:t>
      </w:r>
      <w:r w:rsidRPr="000679C9">
        <w:rPr>
          <w:rFonts w:eastAsia="宋体" w:hint="eastAsia"/>
          <w:color w:val="000000"/>
          <w:sz w:val="24"/>
          <w:szCs w:val="24"/>
        </w:rPr>
        <w:t>年</w:t>
      </w:r>
      <w:r w:rsidRPr="000679C9">
        <w:rPr>
          <w:rFonts w:eastAsia="宋体"/>
          <w:color w:val="000000"/>
          <w:sz w:val="24"/>
          <w:szCs w:val="24"/>
        </w:rPr>
        <w:t>2</w:t>
      </w:r>
      <w:r w:rsidRPr="000679C9">
        <w:rPr>
          <w:rFonts w:eastAsia="宋体" w:hint="eastAsia"/>
          <w:color w:val="000000"/>
          <w:sz w:val="24"/>
          <w:szCs w:val="24"/>
        </w:rPr>
        <w:t>月</w:t>
      </w:r>
      <w:r w:rsidR="00A9565C">
        <w:rPr>
          <w:rFonts w:eastAsia="宋体"/>
          <w:color w:val="000000"/>
          <w:sz w:val="24"/>
          <w:szCs w:val="24"/>
        </w:rPr>
        <w:t>15</w:t>
      </w:r>
      <w:r w:rsidRPr="000679C9">
        <w:rPr>
          <w:rFonts w:eastAsia="宋体" w:hint="eastAsia"/>
          <w:color w:val="000000"/>
          <w:sz w:val="24"/>
          <w:szCs w:val="24"/>
        </w:rPr>
        <w:t>日之前提交双边合作项目表，项目受理截止。江苏省科技厅和以色列国家创新署将共同对合作项目进行初步筛评，并于</w:t>
      </w:r>
      <w:r w:rsidRPr="000679C9">
        <w:rPr>
          <w:rFonts w:eastAsia="宋体"/>
          <w:color w:val="000000"/>
          <w:sz w:val="24"/>
          <w:szCs w:val="24"/>
        </w:rPr>
        <w:t>201</w:t>
      </w:r>
      <w:r w:rsidR="00A9565C">
        <w:rPr>
          <w:rFonts w:eastAsia="宋体"/>
          <w:color w:val="000000"/>
          <w:sz w:val="24"/>
          <w:szCs w:val="24"/>
        </w:rPr>
        <w:t>9</w:t>
      </w:r>
      <w:r w:rsidRPr="000679C9">
        <w:rPr>
          <w:rFonts w:eastAsia="宋体" w:hint="eastAsia"/>
          <w:color w:val="000000"/>
          <w:sz w:val="24"/>
          <w:szCs w:val="24"/>
        </w:rPr>
        <w:t>年</w:t>
      </w:r>
      <w:r w:rsidRPr="000679C9">
        <w:rPr>
          <w:rFonts w:eastAsia="宋体"/>
          <w:color w:val="000000"/>
          <w:sz w:val="24"/>
          <w:szCs w:val="24"/>
        </w:rPr>
        <w:t>2</w:t>
      </w:r>
      <w:r w:rsidRPr="000679C9">
        <w:rPr>
          <w:rFonts w:eastAsia="宋体" w:hint="eastAsia"/>
          <w:color w:val="000000"/>
          <w:sz w:val="24"/>
          <w:szCs w:val="24"/>
        </w:rPr>
        <w:t>月</w:t>
      </w:r>
      <w:r w:rsidR="00A9565C">
        <w:rPr>
          <w:rFonts w:eastAsia="宋体"/>
          <w:color w:val="000000"/>
          <w:sz w:val="24"/>
          <w:szCs w:val="24"/>
        </w:rPr>
        <w:t>28</w:t>
      </w:r>
      <w:r w:rsidRPr="000679C9">
        <w:rPr>
          <w:rFonts w:eastAsia="宋体" w:hint="eastAsia"/>
          <w:color w:val="000000"/>
          <w:sz w:val="24"/>
          <w:szCs w:val="24"/>
        </w:rPr>
        <w:t>日前通知合作双方初步筛评结果。</w:t>
      </w:r>
    </w:p>
    <w:p w:rsidR="00844F21" w:rsidRPr="000679C9" w:rsidP="00844F21">
      <w:pPr>
        <w:spacing w:line="420" w:lineRule="exact"/>
        <w:ind w:firstLine="420"/>
        <w:rPr>
          <w:rFonts w:eastAsia="宋体"/>
          <w:color w:val="000000"/>
          <w:sz w:val="24"/>
          <w:szCs w:val="24"/>
        </w:rPr>
      </w:pPr>
      <w:r w:rsidRPr="000679C9">
        <w:rPr>
          <w:rFonts w:eastAsia="宋体" w:hint="eastAsia"/>
          <w:b/>
          <w:bCs/>
          <w:color w:val="000000"/>
          <w:sz w:val="24"/>
          <w:szCs w:val="24"/>
        </w:rPr>
        <w:t>第二阶段为合作项目正式申报</w:t>
      </w:r>
      <w:r w:rsidRPr="000679C9">
        <w:rPr>
          <w:rFonts w:eastAsia="宋体" w:hint="eastAsia"/>
          <w:color w:val="000000"/>
          <w:sz w:val="24"/>
          <w:szCs w:val="24"/>
        </w:rPr>
        <w:t>；通过初步筛评的合作项目的双方将于</w:t>
      </w:r>
      <w:r w:rsidRPr="000679C9">
        <w:rPr>
          <w:rFonts w:eastAsia="宋体"/>
          <w:color w:val="000000"/>
          <w:sz w:val="24"/>
          <w:szCs w:val="24"/>
        </w:rPr>
        <w:t>2018</w:t>
      </w:r>
      <w:r w:rsidRPr="000679C9">
        <w:rPr>
          <w:rFonts w:eastAsia="宋体" w:hint="eastAsia"/>
          <w:color w:val="000000"/>
          <w:sz w:val="24"/>
          <w:szCs w:val="24"/>
        </w:rPr>
        <w:t>年3月</w:t>
      </w:r>
      <w:r w:rsidR="00633F56">
        <w:rPr>
          <w:rFonts w:eastAsia="宋体"/>
          <w:color w:val="000000"/>
          <w:sz w:val="24"/>
          <w:szCs w:val="24"/>
        </w:rPr>
        <w:t>18</w:t>
      </w:r>
      <w:r w:rsidRPr="000679C9">
        <w:rPr>
          <w:rFonts w:eastAsia="宋体" w:hint="eastAsia"/>
          <w:color w:val="000000"/>
          <w:sz w:val="24"/>
          <w:szCs w:val="24"/>
        </w:rPr>
        <w:t>日前，根据各自国家的计划管理程序和规定要求，分别向江苏省科技厅和以色列国家创新署提交各自国家的计划项目正式申报书以争取经费支持。</w:t>
      </w:r>
    </w:p>
    <w:p w:rsidR="00844F21" w:rsidRPr="000679C9" w:rsidP="00844F21">
      <w:pPr>
        <w:spacing w:line="420" w:lineRule="exact"/>
        <w:ind w:firstLine="420"/>
        <w:rPr>
          <w:rFonts w:eastAsia="宋体"/>
          <w:b/>
          <w:bCs/>
          <w:color w:val="000000"/>
          <w:sz w:val="24"/>
          <w:szCs w:val="24"/>
        </w:rPr>
      </w:pPr>
      <w:r w:rsidRPr="000679C9">
        <w:rPr>
          <w:rFonts w:eastAsia="宋体" w:hint="eastAsia"/>
          <w:b/>
          <w:bCs/>
          <w:color w:val="000000"/>
          <w:sz w:val="24"/>
          <w:szCs w:val="24"/>
        </w:rPr>
        <w:t>本轮征集截止日期后收到的合作项目，将在下一轮征集中予以考虑。</w:t>
      </w:r>
      <w:r w:rsidRPr="000679C9">
        <w:rPr>
          <w:rFonts w:eastAsia="宋体"/>
          <w:b/>
          <w:bCs/>
          <w:color w:val="000000"/>
          <w:sz w:val="24"/>
          <w:szCs w:val="24"/>
        </w:rPr>
        <w:t xml:space="preserve"> </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双边合作项目表必须在项目受理截止日期前以电子版形式同时发送给江苏省科技厅和以色列国家创新署。江苏方面要求江苏企业提供中英文本的表格。</w:t>
      </w:r>
      <w:r w:rsidRPr="000679C9">
        <w:rPr>
          <w:rFonts w:eastAsia="宋体"/>
          <w:color w:val="000000"/>
          <w:sz w:val="24"/>
          <w:szCs w:val="24"/>
        </w:rPr>
        <w:t xml:space="preserve"> </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双边合作项目表必须要有江苏和以色列双方合作伙伴的签名。</w:t>
      </w:r>
      <w:r w:rsidRPr="000679C9">
        <w:rPr>
          <w:rFonts w:eastAsia="宋体"/>
          <w:color w:val="000000"/>
          <w:sz w:val="24"/>
          <w:szCs w:val="24"/>
        </w:rPr>
        <w:t xml:space="preserve"> </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以色列企业需按照以色列国家创新署要求，根据提示，在线填写和提交计划项目正式申报书。</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已经签字的双边合作项目表也需要在线提交，同时发送给以色列国家创新署项目联系人。</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江苏企业届时将根据江苏省科技厅的通知要求，提交计划项目正式申报书。</w:t>
      </w:r>
    </w:p>
    <w:p w:rsidR="00844F21" w:rsidRPr="000679C9" w:rsidP="00844F21">
      <w:pPr>
        <w:spacing w:line="420" w:lineRule="exact"/>
        <w:ind w:firstLine="470" w:firstLineChars="196"/>
        <w:rPr>
          <w:rFonts w:eastAsia="宋体"/>
          <w:b/>
          <w:bCs/>
          <w:color w:val="000000"/>
          <w:sz w:val="24"/>
          <w:szCs w:val="24"/>
        </w:rPr>
      </w:pPr>
      <w:r w:rsidRPr="000679C9">
        <w:rPr>
          <w:rFonts w:eastAsia="宋体"/>
          <w:b/>
          <w:bCs/>
          <w:color w:val="000000"/>
          <w:sz w:val="24"/>
          <w:szCs w:val="24"/>
        </w:rPr>
        <w:t>5</w:t>
      </w:r>
      <w:r w:rsidRPr="000679C9">
        <w:rPr>
          <w:rFonts w:eastAsia="宋体" w:hint="eastAsia"/>
          <w:b/>
          <w:bCs/>
          <w:color w:val="000000"/>
          <w:sz w:val="24"/>
          <w:szCs w:val="24"/>
        </w:rPr>
        <w:t>、项目评审</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江苏省科技厅和以色列国家创新署将依据各自国家的法律和规章制度对合作项目分别进行独立的专家咨询和评审，并提出符合资助条件的项目建议。合作项目的最终资助决定将由双方计划执行机构共同做出。</w:t>
      </w:r>
    </w:p>
    <w:p w:rsidR="00844F21" w:rsidRPr="000679C9" w:rsidP="00844F21">
      <w:pPr>
        <w:spacing w:line="420" w:lineRule="exact"/>
        <w:ind w:firstLine="470" w:firstLineChars="196"/>
        <w:rPr>
          <w:rFonts w:eastAsia="宋体"/>
          <w:b/>
          <w:bCs/>
          <w:color w:val="000000"/>
          <w:sz w:val="24"/>
          <w:szCs w:val="24"/>
        </w:rPr>
      </w:pPr>
      <w:r w:rsidRPr="000679C9">
        <w:rPr>
          <w:rFonts w:eastAsia="宋体"/>
          <w:b/>
          <w:bCs/>
          <w:color w:val="000000"/>
          <w:sz w:val="24"/>
          <w:szCs w:val="24"/>
        </w:rPr>
        <w:t>6</w:t>
      </w:r>
      <w:r w:rsidRPr="000679C9">
        <w:rPr>
          <w:rFonts w:eastAsia="宋体" w:hint="eastAsia"/>
          <w:b/>
          <w:bCs/>
          <w:color w:val="000000"/>
          <w:sz w:val="24"/>
          <w:szCs w:val="24"/>
        </w:rPr>
        <w:t>、资助经费</w:t>
      </w:r>
    </w:p>
    <w:p w:rsidR="00844F21" w:rsidRPr="000679C9" w:rsidP="00844F21">
      <w:pPr>
        <w:spacing w:line="420" w:lineRule="exact"/>
        <w:ind w:firstLine="420"/>
        <w:rPr>
          <w:rFonts w:eastAsia="宋体"/>
          <w:color w:val="000000"/>
          <w:sz w:val="24"/>
          <w:szCs w:val="24"/>
          <w:u w:val="single"/>
        </w:rPr>
      </w:pPr>
      <w:r w:rsidRPr="000679C9">
        <w:rPr>
          <w:rFonts w:eastAsia="宋体" w:hint="eastAsia"/>
          <w:color w:val="000000"/>
          <w:sz w:val="24"/>
          <w:szCs w:val="24"/>
          <w:u w:val="single"/>
        </w:rPr>
        <w:t>以色列方</w:t>
      </w:r>
      <w:r w:rsidRPr="000679C9">
        <w:rPr>
          <w:rFonts w:eastAsia="宋体"/>
          <w:color w:val="000000"/>
          <w:sz w:val="24"/>
          <w:szCs w:val="24"/>
          <w:u w:val="single"/>
        </w:rPr>
        <w:t xml:space="preserve"> </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当合作项目产生产品、服务或工艺等销售收入时，以色列企业需返还项目支持经费。</w:t>
      </w:r>
      <w:r w:rsidRPr="000679C9">
        <w:rPr>
          <w:rFonts w:eastAsia="宋体"/>
          <w:color w:val="000000"/>
          <w:sz w:val="24"/>
          <w:szCs w:val="24"/>
        </w:rPr>
        <w:t xml:space="preserve">  </w:t>
      </w:r>
    </w:p>
    <w:p w:rsidR="00844F21" w:rsidRPr="000679C9" w:rsidP="00844F21">
      <w:pPr>
        <w:spacing w:line="420" w:lineRule="exact"/>
        <w:ind w:firstLine="420"/>
        <w:rPr>
          <w:rFonts w:eastAsia="宋体"/>
          <w:color w:val="000000"/>
          <w:sz w:val="24"/>
          <w:szCs w:val="24"/>
          <w:u w:val="single"/>
        </w:rPr>
      </w:pPr>
      <w:r w:rsidRPr="000679C9">
        <w:rPr>
          <w:rFonts w:eastAsia="宋体" w:hint="eastAsia"/>
          <w:color w:val="000000"/>
          <w:sz w:val="24"/>
          <w:szCs w:val="24"/>
          <w:u w:val="single"/>
        </w:rPr>
        <w:t>江苏方</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根据现有支持企业研发活动的规定和做法，目前江苏方对合作项目的支持以拨款形式为主，江苏企业暂无须返还支持经费。</w:t>
      </w:r>
    </w:p>
    <w:p w:rsidR="00844F21" w:rsidRPr="000679C9" w:rsidP="00844F21">
      <w:pPr>
        <w:spacing w:line="420" w:lineRule="exact"/>
        <w:ind w:firstLine="470" w:firstLineChars="196"/>
        <w:rPr>
          <w:rFonts w:eastAsia="宋体"/>
          <w:b/>
          <w:bCs/>
          <w:color w:val="000000"/>
          <w:sz w:val="24"/>
          <w:szCs w:val="24"/>
        </w:rPr>
      </w:pPr>
      <w:r w:rsidRPr="000679C9">
        <w:rPr>
          <w:rFonts w:eastAsia="宋体"/>
          <w:b/>
          <w:bCs/>
          <w:color w:val="000000"/>
          <w:sz w:val="24"/>
          <w:szCs w:val="24"/>
        </w:rPr>
        <w:t>7</w:t>
      </w:r>
      <w:r w:rsidRPr="000679C9">
        <w:rPr>
          <w:rFonts w:eastAsia="宋体" w:hint="eastAsia"/>
          <w:b/>
          <w:bCs/>
          <w:color w:val="000000"/>
          <w:sz w:val="24"/>
          <w:szCs w:val="24"/>
        </w:rPr>
        <w:t>、支持决定的公布</w:t>
      </w:r>
    </w:p>
    <w:p w:rsidR="00844F21" w:rsidRPr="000679C9" w:rsidP="00844F21">
      <w:pPr>
        <w:spacing w:line="420" w:lineRule="exact"/>
        <w:ind w:firstLine="480" w:firstLineChars="200"/>
        <w:rPr>
          <w:rFonts w:eastAsia="宋体"/>
          <w:color w:val="000000"/>
          <w:sz w:val="24"/>
          <w:szCs w:val="24"/>
        </w:rPr>
      </w:pPr>
      <w:r w:rsidRPr="000679C9">
        <w:rPr>
          <w:rFonts w:eastAsia="宋体" w:hint="eastAsia"/>
          <w:color w:val="000000"/>
          <w:sz w:val="24"/>
          <w:szCs w:val="24"/>
        </w:rPr>
        <w:t>双方计划执行机构将告知双方合作伙伴共同支持的项目以及支持经费，大约在</w:t>
      </w:r>
      <w:r w:rsidRPr="000679C9">
        <w:rPr>
          <w:rFonts w:eastAsia="宋体"/>
          <w:color w:val="000000"/>
          <w:sz w:val="24"/>
          <w:szCs w:val="24"/>
        </w:rPr>
        <w:t>201</w:t>
      </w:r>
      <w:r>
        <w:rPr>
          <w:rFonts w:eastAsia="宋体"/>
          <w:color w:val="000000"/>
          <w:sz w:val="24"/>
          <w:szCs w:val="24"/>
        </w:rPr>
        <w:t>9</w:t>
      </w:r>
      <w:r w:rsidRPr="000679C9">
        <w:rPr>
          <w:rFonts w:eastAsia="宋体" w:hint="eastAsia"/>
          <w:color w:val="000000"/>
          <w:sz w:val="24"/>
          <w:szCs w:val="24"/>
        </w:rPr>
        <w:t>年6月</w:t>
      </w:r>
      <w:r>
        <w:rPr>
          <w:rFonts w:eastAsia="宋体" w:hint="eastAsia"/>
          <w:color w:val="000000"/>
          <w:sz w:val="24"/>
          <w:szCs w:val="24"/>
        </w:rPr>
        <w:t>份</w:t>
      </w:r>
      <w:r w:rsidRPr="000679C9">
        <w:rPr>
          <w:rFonts w:eastAsia="宋体" w:hint="eastAsia"/>
          <w:color w:val="000000"/>
          <w:sz w:val="24"/>
          <w:szCs w:val="24"/>
        </w:rPr>
        <w:t>公布最终结果。</w:t>
      </w:r>
    </w:p>
    <w:p w:rsidR="00844F21" w:rsidRPr="000679C9" w:rsidP="00844F21">
      <w:pPr>
        <w:spacing w:line="420" w:lineRule="exact"/>
        <w:ind w:firstLine="470" w:firstLineChars="196"/>
        <w:rPr>
          <w:rFonts w:eastAsia="宋体"/>
          <w:b/>
          <w:bCs/>
          <w:sz w:val="24"/>
          <w:szCs w:val="24"/>
        </w:rPr>
      </w:pPr>
      <w:r w:rsidRPr="000679C9">
        <w:rPr>
          <w:rFonts w:eastAsia="宋体"/>
          <w:b/>
          <w:bCs/>
          <w:sz w:val="24"/>
          <w:szCs w:val="24"/>
        </w:rPr>
        <w:t>8</w:t>
      </w:r>
      <w:r w:rsidRPr="000679C9">
        <w:rPr>
          <w:rFonts w:eastAsia="宋体" w:hint="eastAsia"/>
          <w:b/>
          <w:bCs/>
          <w:sz w:val="24"/>
          <w:szCs w:val="24"/>
        </w:rPr>
        <w:t>、项目实施前的要求</w:t>
      </w:r>
    </w:p>
    <w:p w:rsidR="00844F21" w:rsidRPr="000679C9" w:rsidP="00844F21">
      <w:pPr>
        <w:spacing w:line="420" w:lineRule="exact"/>
        <w:ind w:firstLine="480" w:firstLineChars="200"/>
        <w:rPr>
          <w:rFonts w:eastAsia="宋体" w:hint="eastAsia"/>
          <w:sz w:val="24"/>
          <w:szCs w:val="24"/>
        </w:rPr>
      </w:pPr>
      <w:r w:rsidRPr="000679C9">
        <w:rPr>
          <w:rFonts w:eastAsia="宋体" w:hint="eastAsia"/>
          <w:sz w:val="24"/>
          <w:szCs w:val="24"/>
        </w:rPr>
        <w:t>在项目获得批准后、经费下达前，双方计划执行机构将通知双方项目负责人完成必要的行政和法律程序。</w:t>
      </w:r>
    </w:p>
    <w:p w:rsidR="00844F21" w:rsidRPr="000679C9" w:rsidP="00844F21">
      <w:pPr>
        <w:widowControl/>
        <w:suppressAutoHyphens/>
        <w:autoSpaceDE/>
        <w:snapToGrid/>
        <w:spacing w:line="300" w:lineRule="auto"/>
        <w:ind w:firstLine="0"/>
        <w:jc w:val="left"/>
        <w:rPr>
          <w:rFonts w:ascii="宋体" w:eastAsia="宋体" w:hAnsi="宋体"/>
          <w:b/>
          <w:sz w:val="24"/>
          <w:szCs w:val="24"/>
          <w:lang w:val="en-IN"/>
        </w:rPr>
      </w:pPr>
      <w:r w:rsidRPr="000679C9">
        <w:rPr>
          <w:rFonts w:ascii="宋体" w:eastAsia="宋体" w:hAnsi="宋体" w:hint="eastAsia"/>
          <w:b/>
          <w:sz w:val="24"/>
          <w:szCs w:val="24"/>
          <w:lang w:val="en-IN"/>
        </w:rPr>
        <w:t>联合征集</w:t>
      </w:r>
      <w:r w:rsidRPr="000679C9">
        <w:rPr>
          <w:rFonts w:ascii="宋体" w:eastAsia="宋体" w:hAnsi="宋体" w:hint="eastAsia"/>
          <w:b/>
          <w:sz w:val="24"/>
          <w:szCs w:val="24"/>
          <w:lang w:val="en-IN" w:eastAsia="ar-SA"/>
        </w:rPr>
        <w:t>时间安排</w:t>
      </w:r>
      <w:r w:rsidRPr="000679C9">
        <w:rPr>
          <w:rFonts w:ascii="宋体" w:eastAsia="宋体" w:hAnsi="宋体" w:hint="eastAsia"/>
          <w:b/>
          <w:sz w:val="24"/>
          <w:szCs w:val="24"/>
          <w:lang w:val="en-IN"/>
        </w:rPr>
        <w:t>：</w:t>
      </w:r>
    </w:p>
    <w:tbl>
      <w:tblPr>
        <w:tblStyle w:val="TableNormal"/>
        <w:tblpPr w:leftFromText="171" w:rightFromText="171" w:vertAnchor="text" w:tblpXSpec="center" w:tblpX="1"/>
        <w:bidiVisual/>
        <w:tblW w:w="8222" w:type="dxa"/>
        <w:tblInd w:w="-142" w:type="dxa"/>
        <w:tblCellMar>
          <w:left w:w="0" w:type="dxa"/>
          <w:right w:w="0" w:type="dxa"/>
        </w:tblCellMar>
        <w:tblLook w:val="04A0"/>
      </w:tblPr>
      <w:tblGrid>
        <w:gridCol w:w="5387"/>
        <w:gridCol w:w="2835"/>
      </w:tblGrid>
      <w:tr w:rsidTr="00F57A16">
        <w:tblPrEx>
          <w:tblW w:w="8222" w:type="dxa"/>
          <w:tblInd w:w="-142" w:type="dxa"/>
          <w:tblCellMar>
            <w:left w:w="0" w:type="dxa"/>
            <w:right w:w="0" w:type="dxa"/>
          </w:tblCellMar>
          <w:tblLook w:val="04A0"/>
        </w:tblPrEx>
        <w:tc>
          <w:tcPr>
            <w:tcW w:w="8222" w:type="dxa"/>
            <w:gridSpan w:val="2"/>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tcPr>
          <w:p w:rsidR="00844F21" w:rsidRPr="000679C9" w:rsidP="00F57A16">
            <w:pPr>
              <w:spacing w:line="400" w:lineRule="exact"/>
              <w:ind w:firstLine="420"/>
              <w:jc w:val="center"/>
              <w:rPr>
                <w:rFonts w:ascii="方正黑体_GBK" w:eastAsia="方正黑体_GBK" w:hAnsi="Calibri" w:hint="eastAsia"/>
                <w:sz w:val="24"/>
                <w:szCs w:val="24"/>
              </w:rPr>
            </w:pPr>
            <w:r w:rsidRPr="000679C9">
              <w:rPr>
                <w:rFonts w:ascii="方正黑体_GBK" w:eastAsia="方正黑体_GBK" w:hAnsi="Calibri" w:hint="eastAsia"/>
                <w:sz w:val="24"/>
                <w:szCs w:val="24"/>
              </w:rPr>
              <w:t>江苏-以色列产业研发合作计划第14轮项目</w:t>
            </w:r>
          </w:p>
        </w:tc>
      </w:tr>
      <w:tr w:rsidTr="00F57A16">
        <w:tblPrEx>
          <w:tblW w:w="8222" w:type="dxa"/>
          <w:tblInd w:w="-142" w:type="dxa"/>
          <w:tblCellMar>
            <w:left w:w="0" w:type="dxa"/>
            <w:right w:w="0" w:type="dxa"/>
          </w:tblCellMar>
          <w:tblLook w:val="04A0"/>
        </w:tblPrEx>
        <w:tc>
          <w:tcPr>
            <w:tcW w:w="5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4F21" w:rsidRPr="000679C9" w:rsidP="00F57A16">
            <w:pPr>
              <w:spacing w:line="400" w:lineRule="exact"/>
              <w:ind w:firstLine="420"/>
              <w:rPr>
                <w:rFonts w:ascii="Calibri" w:eastAsia="宋体" w:hAnsi="Calibri"/>
                <w:sz w:val="24"/>
                <w:szCs w:val="24"/>
              </w:rPr>
            </w:pPr>
            <w:r w:rsidRPr="000679C9">
              <w:rPr>
                <w:rFonts w:ascii="Calibri" w:eastAsia="宋体" w:hAnsi="Calibri" w:hint="eastAsia"/>
                <w:sz w:val="24"/>
                <w:szCs w:val="24"/>
              </w:rPr>
              <w:t>发布</w:t>
            </w:r>
            <w:r>
              <w:rPr>
                <w:rFonts w:ascii="Calibri" w:eastAsia="宋体" w:hAnsi="Calibri" w:hint="eastAsia"/>
                <w:sz w:val="24"/>
                <w:szCs w:val="24"/>
              </w:rPr>
              <w:t>联合</w:t>
            </w:r>
            <w:r w:rsidRPr="000679C9">
              <w:rPr>
                <w:rFonts w:ascii="Calibri" w:eastAsia="宋体" w:hAnsi="Calibri"/>
                <w:sz w:val="24"/>
                <w:szCs w:val="24"/>
              </w:rPr>
              <w:t>征集通知</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44F21" w:rsidRPr="00B37248" w:rsidP="00844F21">
            <w:pPr>
              <w:spacing w:line="400" w:lineRule="exact"/>
              <w:ind w:firstLine="420"/>
              <w:rPr>
                <w:rFonts w:eastAsia="宋体"/>
                <w:sz w:val="24"/>
                <w:szCs w:val="24"/>
              </w:rPr>
            </w:pPr>
            <w:r w:rsidRPr="00B37248">
              <w:rPr>
                <w:rFonts w:eastAsia="宋体"/>
                <w:sz w:val="24"/>
                <w:szCs w:val="24"/>
              </w:rPr>
              <w:t>201</w:t>
            </w:r>
            <w:r>
              <w:rPr>
                <w:rFonts w:eastAsia="宋体"/>
                <w:sz w:val="24"/>
                <w:szCs w:val="24"/>
              </w:rPr>
              <w:t>8</w:t>
            </w:r>
            <w:r w:rsidRPr="00B37248">
              <w:rPr>
                <w:rFonts w:eastAsia="宋体"/>
                <w:sz w:val="24"/>
                <w:szCs w:val="24"/>
              </w:rPr>
              <w:t>年11月1</w:t>
            </w:r>
            <w:r>
              <w:rPr>
                <w:rFonts w:eastAsia="宋体"/>
                <w:sz w:val="24"/>
                <w:szCs w:val="24"/>
              </w:rPr>
              <w:t>4</w:t>
            </w:r>
            <w:r w:rsidRPr="00B37248">
              <w:rPr>
                <w:rFonts w:eastAsia="宋体"/>
                <w:sz w:val="24"/>
                <w:szCs w:val="24"/>
              </w:rPr>
              <w:t>日 </w:t>
            </w:r>
          </w:p>
        </w:tc>
      </w:tr>
      <w:tr w:rsidTr="00F57A16">
        <w:tblPrEx>
          <w:tblW w:w="8222" w:type="dxa"/>
          <w:tblInd w:w="-142" w:type="dxa"/>
          <w:tblCellMar>
            <w:left w:w="0" w:type="dxa"/>
            <w:right w:w="0" w:type="dxa"/>
          </w:tblCellMar>
          <w:tblLook w:val="04A0"/>
        </w:tblPrEx>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4F21" w:rsidRPr="000679C9" w:rsidP="00F57A16">
            <w:pPr>
              <w:spacing w:line="400" w:lineRule="exact"/>
              <w:ind w:firstLine="420"/>
              <w:rPr>
                <w:rFonts w:ascii="Calibri" w:eastAsia="宋体" w:hAnsi="Calibri"/>
                <w:sz w:val="24"/>
                <w:szCs w:val="24"/>
              </w:rPr>
            </w:pPr>
            <w:r>
              <w:rPr>
                <w:rFonts w:ascii="Calibri" w:eastAsia="宋体" w:hAnsi="Calibri" w:hint="eastAsia"/>
                <w:sz w:val="24"/>
                <w:szCs w:val="24"/>
              </w:rPr>
              <w:t>项目受理截止，</w:t>
            </w:r>
            <w:r w:rsidRPr="000679C9">
              <w:rPr>
                <w:rFonts w:ascii="Calibri" w:eastAsia="宋体" w:hAnsi="Calibri" w:hint="eastAsia"/>
                <w:sz w:val="24"/>
                <w:szCs w:val="24"/>
              </w:rPr>
              <w:t>提交双边</w:t>
            </w:r>
            <w:r w:rsidRPr="000679C9">
              <w:rPr>
                <w:rFonts w:ascii="Calibri" w:eastAsia="宋体" w:hAnsi="Calibri"/>
                <w:sz w:val="24"/>
                <w:szCs w:val="24"/>
              </w:rPr>
              <w:t>合作项目申请表</w:t>
            </w:r>
            <w:r>
              <w:rPr>
                <w:rFonts w:ascii="Calibri" w:eastAsia="宋体" w:hAnsi="Calibri" w:hint="eastAsia"/>
                <w:sz w:val="24"/>
                <w:szCs w:val="24"/>
              </w:rPr>
              <w:t>及</w:t>
            </w:r>
            <w:r w:rsidRPr="000679C9">
              <w:rPr>
                <w:rFonts w:ascii="Calibri" w:eastAsia="宋体" w:hAnsi="Calibri"/>
                <w:sz w:val="24"/>
                <w:szCs w:val="24"/>
              </w:rPr>
              <w:t>意向合作协议</w:t>
            </w:r>
            <w:r>
              <w:rPr>
                <w:rFonts w:ascii="Calibri" w:eastAsia="宋体" w:hAnsi="Calibri" w:hint="eastAsia"/>
                <w:sz w:val="24"/>
                <w:szCs w:val="24"/>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4F21" w:rsidRPr="00B37248" w:rsidP="00844F21">
            <w:pPr>
              <w:spacing w:line="400" w:lineRule="exact"/>
              <w:ind w:firstLine="420"/>
              <w:rPr>
                <w:rFonts w:eastAsia="宋体"/>
                <w:sz w:val="24"/>
                <w:szCs w:val="24"/>
              </w:rPr>
            </w:pPr>
            <w:r w:rsidRPr="00B37248">
              <w:rPr>
                <w:rFonts w:eastAsia="宋体"/>
                <w:sz w:val="24"/>
                <w:szCs w:val="24"/>
              </w:rPr>
              <w:t>201</w:t>
            </w:r>
            <w:r>
              <w:rPr>
                <w:rFonts w:eastAsia="宋体"/>
                <w:sz w:val="24"/>
                <w:szCs w:val="24"/>
              </w:rPr>
              <w:t>9</w:t>
            </w:r>
            <w:r w:rsidRPr="00B37248">
              <w:rPr>
                <w:rFonts w:eastAsia="宋体"/>
                <w:sz w:val="24"/>
                <w:szCs w:val="24"/>
              </w:rPr>
              <w:t>年2月</w:t>
            </w:r>
            <w:r>
              <w:rPr>
                <w:rFonts w:eastAsia="宋体"/>
                <w:sz w:val="24"/>
                <w:szCs w:val="24"/>
              </w:rPr>
              <w:t>15</w:t>
            </w:r>
            <w:r w:rsidRPr="00B37248">
              <w:rPr>
                <w:rFonts w:eastAsia="宋体"/>
                <w:sz w:val="24"/>
                <w:szCs w:val="24"/>
              </w:rPr>
              <w:t>日</w:t>
            </w:r>
          </w:p>
        </w:tc>
      </w:tr>
      <w:tr w:rsidTr="00F57A16">
        <w:tblPrEx>
          <w:tblW w:w="8222" w:type="dxa"/>
          <w:tblInd w:w="-142" w:type="dxa"/>
          <w:tblCellMar>
            <w:left w:w="0" w:type="dxa"/>
            <w:right w:w="0" w:type="dxa"/>
          </w:tblCellMar>
          <w:tblLook w:val="04A0"/>
        </w:tblPrEx>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4F21" w:rsidRPr="000679C9" w:rsidP="00F57A16">
            <w:pPr>
              <w:spacing w:line="400" w:lineRule="exact"/>
              <w:ind w:firstLine="420"/>
              <w:rPr>
                <w:rFonts w:ascii="Calibri" w:eastAsia="宋体" w:hAnsi="Calibri" w:hint="eastAsia"/>
                <w:sz w:val="24"/>
                <w:szCs w:val="24"/>
              </w:rPr>
            </w:pPr>
            <w:r w:rsidRPr="000679C9">
              <w:rPr>
                <w:rFonts w:ascii="Calibri" w:eastAsia="宋体" w:hAnsi="Calibri" w:hint="eastAsia"/>
                <w:sz w:val="24"/>
                <w:szCs w:val="24"/>
              </w:rPr>
              <w:t>通知</w:t>
            </w:r>
            <w:r w:rsidRPr="000679C9">
              <w:rPr>
                <w:rFonts w:ascii="Calibri" w:eastAsia="宋体" w:hAnsi="Calibri"/>
                <w:sz w:val="24"/>
                <w:szCs w:val="24"/>
              </w:rPr>
              <w:t>通过</w:t>
            </w:r>
            <w:r>
              <w:rPr>
                <w:rFonts w:ascii="Calibri" w:eastAsia="宋体" w:hAnsi="Calibri" w:hint="eastAsia"/>
                <w:sz w:val="24"/>
                <w:szCs w:val="24"/>
              </w:rPr>
              <w:t>初步筛评</w:t>
            </w:r>
            <w:r w:rsidRPr="000679C9">
              <w:rPr>
                <w:rFonts w:ascii="Calibri" w:eastAsia="宋体" w:hAnsi="Calibri"/>
                <w:sz w:val="24"/>
                <w:szCs w:val="24"/>
              </w:rPr>
              <w:t>的</w:t>
            </w:r>
            <w:r>
              <w:rPr>
                <w:rFonts w:ascii="Calibri" w:eastAsia="宋体" w:hAnsi="Calibri" w:hint="eastAsia"/>
                <w:sz w:val="24"/>
                <w:szCs w:val="24"/>
              </w:rPr>
              <w:t>项目申请</w:t>
            </w:r>
            <w:r w:rsidRPr="000679C9">
              <w:rPr>
                <w:rFonts w:ascii="Calibri" w:eastAsia="宋体" w:hAnsi="Calibri"/>
                <w:sz w:val="24"/>
                <w:szCs w:val="24"/>
              </w:rPr>
              <w:t>企业</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4F21" w:rsidRPr="00B37248" w:rsidP="00844F21">
            <w:pPr>
              <w:spacing w:line="400" w:lineRule="exact"/>
              <w:ind w:firstLine="420"/>
              <w:rPr>
                <w:rFonts w:eastAsia="宋体"/>
                <w:sz w:val="24"/>
                <w:szCs w:val="24"/>
              </w:rPr>
            </w:pPr>
            <w:r w:rsidRPr="00B37248">
              <w:rPr>
                <w:rFonts w:eastAsia="宋体"/>
                <w:sz w:val="24"/>
                <w:szCs w:val="24"/>
              </w:rPr>
              <w:t>201</w:t>
            </w:r>
            <w:r>
              <w:rPr>
                <w:rFonts w:eastAsia="宋体"/>
                <w:sz w:val="24"/>
                <w:szCs w:val="24"/>
              </w:rPr>
              <w:t>9</w:t>
            </w:r>
            <w:r w:rsidRPr="00B37248">
              <w:rPr>
                <w:rFonts w:eastAsia="宋体"/>
                <w:sz w:val="24"/>
                <w:szCs w:val="24"/>
              </w:rPr>
              <w:t>年2月</w:t>
            </w:r>
            <w:r>
              <w:rPr>
                <w:rFonts w:eastAsia="宋体"/>
                <w:sz w:val="24"/>
                <w:szCs w:val="24"/>
              </w:rPr>
              <w:t>28</w:t>
            </w:r>
            <w:r w:rsidRPr="00B37248">
              <w:rPr>
                <w:rFonts w:eastAsia="宋体"/>
                <w:sz w:val="24"/>
                <w:szCs w:val="24"/>
              </w:rPr>
              <w:t>日</w:t>
            </w:r>
          </w:p>
        </w:tc>
      </w:tr>
      <w:tr w:rsidTr="00F57A16">
        <w:tblPrEx>
          <w:tblW w:w="8222" w:type="dxa"/>
          <w:tblInd w:w="-142" w:type="dxa"/>
          <w:tblCellMar>
            <w:left w:w="0" w:type="dxa"/>
            <w:right w:w="0" w:type="dxa"/>
          </w:tblCellMar>
          <w:tblLook w:val="04A0"/>
        </w:tblPrEx>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4F21" w:rsidRPr="000679C9" w:rsidP="00F57A16">
            <w:pPr>
              <w:spacing w:line="400" w:lineRule="exact"/>
              <w:ind w:firstLine="420"/>
              <w:rPr>
                <w:rFonts w:ascii="Calibri" w:eastAsia="宋体" w:hAnsi="Calibri" w:hint="eastAsia"/>
                <w:sz w:val="24"/>
                <w:szCs w:val="24"/>
              </w:rPr>
            </w:pPr>
            <w:r>
              <w:rPr>
                <w:rFonts w:ascii="Calibri" w:eastAsia="宋体" w:hAnsi="Calibri" w:hint="eastAsia"/>
                <w:sz w:val="24"/>
                <w:szCs w:val="24"/>
              </w:rPr>
              <w:t>合作项目正式申报，提交项目正式申报书。</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4F21" w:rsidRPr="00B37248" w:rsidP="00633F56">
            <w:pPr>
              <w:spacing w:line="400" w:lineRule="exact"/>
              <w:ind w:firstLine="420"/>
              <w:rPr>
                <w:rFonts w:eastAsia="宋体"/>
                <w:sz w:val="24"/>
                <w:szCs w:val="24"/>
              </w:rPr>
            </w:pPr>
            <w:r w:rsidRPr="00B37248">
              <w:rPr>
                <w:rFonts w:eastAsia="宋体"/>
                <w:sz w:val="24"/>
                <w:szCs w:val="24"/>
              </w:rPr>
              <w:t>201</w:t>
            </w:r>
            <w:r>
              <w:rPr>
                <w:rFonts w:eastAsia="宋体"/>
                <w:sz w:val="24"/>
                <w:szCs w:val="24"/>
              </w:rPr>
              <w:t>9</w:t>
            </w:r>
            <w:r w:rsidRPr="00B37248">
              <w:rPr>
                <w:rFonts w:eastAsia="宋体"/>
                <w:sz w:val="24"/>
                <w:szCs w:val="24"/>
              </w:rPr>
              <w:t>年3月</w:t>
            </w:r>
            <w:r w:rsidR="00633F56">
              <w:rPr>
                <w:rFonts w:eastAsia="宋体"/>
                <w:sz w:val="24"/>
                <w:szCs w:val="24"/>
              </w:rPr>
              <w:t>18</w:t>
            </w:r>
            <w:r w:rsidRPr="00B37248">
              <w:rPr>
                <w:rFonts w:eastAsia="宋体"/>
                <w:sz w:val="24"/>
                <w:szCs w:val="24"/>
              </w:rPr>
              <w:t>日</w:t>
            </w:r>
          </w:p>
        </w:tc>
      </w:tr>
      <w:tr w:rsidTr="00F57A16">
        <w:tblPrEx>
          <w:tblW w:w="8222" w:type="dxa"/>
          <w:tblInd w:w="-142" w:type="dxa"/>
          <w:tblCellMar>
            <w:left w:w="0" w:type="dxa"/>
            <w:right w:w="0" w:type="dxa"/>
          </w:tblCellMar>
          <w:tblLook w:val="04A0"/>
        </w:tblPrEx>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4F21" w:rsidRPr="000679C9" w:rsidP="00F57A16">
            <w:pPr>
              <w:spacing w:line="400" w:lineRule="exact"/>
              <w:ind w:firstLine="420"/>
              <w:rPr>
                <w:rFonts w:ascii="Calibri" w:eastAsia="宋体" w:hAnsi="Calibri" w:hint="eastAsia"/>
                <w:sz w:val="24"/>
                <w:szCs w:val="24"/>
              </w:rPr>
            </w:pPr>
            <w:r>
              <w:rPr>
                <w:rFonts w:ascii="Calibri" w:eastAsia="宋体" w:hAnsi="Calibri" w:hint="eastAsia"/>
                <w:sz w:val="24"/>
                <w:szCs w:val="24"/>
              </w:rPr>
              <w:t>双方各自进行</w:t>
            </w:r>
            <w:r w:rsidRPr="000679C9">
              <w:rPr>
                <w:rFonts w:ascii="Calibri" w:eastAsia="宋体" w:hAnsi="Calibri" w:hint="eastAsia"/>
                <w:sz w:val="24"/>
                <w:szCs w:val="24"/>
              </w:rPr>
              <w:t>项目</w:t>
            </w:r>
            <w:r w:rsidRPr="000679C9">
              <w:rPr>
                <w:rFonts w:ascii="Calibri" w:eastAsia="宋体" w:hAnsi="Calibri"/>
                <w:sz w:val="24"/>
                <w:szCs w:val="24"/>
              </w:rPr>
              <w:t>评审</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4F21" w:rsidRPr="00B37248" w:rsidP="00844F21">
            <w:pPr>
              <w:spacing w:line="400" w:lineRule="exact"/>
              <w:ind w:firstLine="420"/>
              <w:rPr>
                <w:rFonts w:eastAsia="宋体"/>
                <w:sz w:val="24"/>
                <w:szCs w:val="24"/>
              </w:rPr>
            </w:pPr>
            <w:r w:rsidRPr="00B37248">
              <w:rPr>
                <w:rFonts w:eastAsia="宋体"/>
                <w:sz w:val="24"/>
                <w:szCs w:val="24"/>
              </w:rPr>
              <w:t>201</w:t>
            </w:r>
            <w:r>
              <w:rPr>
                <w:rFonts w:eastAsia="宋体"/>
                <w:sz w:val="24"/>
                <w:szCs w:val="24"/>
              </w:rPr>
              <w:t>9</w:t>
            </w:r>
            <w:r w:rsidRPr="00B37248">
              <w:rPr>
                <w:rFonts w:eastAsia="宋体"/>
                <w:sz w:val="24"/>
                <w:szCs w:val="24"/>
              </w:rPr>
              <w:t>年3月</w:t>
            </w:r>
            <w:r w:rsidR="00633F56">
              <w:rPr>
                <w:rFonts w:eastAsia="宋体" w:hint="eastAsia"/>
                <w:sz w:val="24"/>
                <w:szCs w:val="24"/>
              </w:rPr>
              <w:t>1</w:t>
            </w:r>
            <w:r w:rsidR="00633F56">
              <w:rPr>
                <w:rFonts w:eastAsia="宋体"/>
                <w:sz w:val="24"/>
                <w:szCs w:val="24"/>
              </w:rPr>
              <w:t>8日</w:t>
            </w:r>
            <w:r w:rsidRPr="00B37248">
              <w:rPr>
                <w:rFonts w:eastAsia="宋体"/>
                <w:sz w:val="24"/>
                <w:szCs w:val="24"/>
              </w:rPr>
              <w:t>－</w:t>
            </w:r>
            <w:r>
              <w:rPr>
                <w:rFonts w:eastAsia="宋体"/>
                <w:sz w:val="24"/>
                <w:szCs w:val="24"/>
              </w:rPr>
              <w:t>6</w:t>
            </w:r>
            <w:r w:rsidRPr="00B37248">
              <w:rPr>
                <w:rFonts w:eastAsia="宋体"/>
                <w:sz w:val="24"/>
                <w:szCs w:val="24"/>
              </w:rPr>
              <w:t>月</w:t>
            </w:r>
          </w:p>
        </w:tc>
      </w:tr>
      <w:tr w:rsidTr="00F57A16">
        <w:tblPrEx>
          <w:tblW w:w="8222" w:type="dxa"/>
          <w:tblInd w:w="-142" w:type="dxa"/>
          <w:tblCellMar>
            <w:left w:w="0" w:type="dxa"/>
            <w:right w:w="0" w:type="dxa"/>
          </w:tblCellMar>
          <w:tblLook w:val="04A0"/>
        </w:tblPrEx>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4F21" w:rsidRPr="000679C9" w:rsidP="00F57A16">
            <w:pPr>
              <w:spacing w:line="400" w:lineRule="exact"/>
              <w:ind w:firstLine="420"/>
              <w:rPr>
                <w:rFonts w:ascii="Calibri" w:eastAsia="宋体" w:hAnsi="Calibri"/>
                <w:sz w:val="24"/>
                <w:szCs w:val="24"/>
              </w:rPr>
            </w:pPr>
            <w:r>
              <w:rPr>
                <w:rFonts w:ascii="Calibri" w:eastAsia="宋体" w:hAnsi="Calibri" w:hint="eastAsia"/>
                <w:sz w:val="24"/>
                <w:szCs w:val="24"/>
              </w:rPr>
              <w:t>召开</w:t>
            </w:r>
            <w:r w:rsidRPr="000679C9">
              <w:rPr>
                <w:rFonts w:ascii="Calibri" w:eastAsia="宋体" w:hAnsi="Calibri" w:hint="eastAsia"/>
                <w:sz w:val="24"/>
                <w:szCs w:val="24"/>
              </w:rPr>
              <w:t>双边</w:t>
            </w:r>
            <w:r w:rsidRPr="000679C9">
              <w:rPr>
                <w:rFonts w:ascii="Calibri" w:eastAsia="宋体" w:hAnsi="Calibri"/>
                <w:sz w:val="24"/>
                <w:szCs w:val="24"/>
              </w:rPr>
              <w:t>联委会，</w:t>
            </w:r>
            <w:r>
              <w:rPr>
                <w:rFonts w:ascii="Calibri" w:eastAsia="宋体" w:hAnsi="Calibri" w:hint="eastAsia"/>
                <w:sz w:val="24"/>
                <w:szCs w:val="24"/>
              </w:rPr>
              <w:t>确定共同支持的合作项目。</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4F21" w:rsidRPr="00B37248" w:rsidP="00844F21">
            <w:pPr>
              <w:spacing w:line="400" w:lineRule="exact"/>
              <w:ind w:firstLine="420"/>
              <w:rPr>
                <w:rFonts w:eastAsia="宋体" w:hint="eastAsia"/>
                <w:sz w:val="24"/>
                <w:szCs w:val="24"/>
              </w:rPr>
            </w:pPr>
            <w:r w:rsidRPr="00B37248">
              <w:rPr>
                <w:rFonts w:eastAsia="宋体"/>
                <w:sz w:val="24"/>
                <w:szCs w:val="24"/>
              </w:rPr>
              <w:t>201</w:t>
            </w:r>
            <w:r>
              <w:rPr>
                <w:rFonts w:eastAsia="宋体"/>
                <w:sz w:val="24"/>
                <w:szCs w:val="24"/>
              </w:rPr>
              <w:t>9</w:t>
            </w:r>
            <w:r w:rsidRPr="00B37248">
              <w:rPr>
                <w:rFonts w:eastAsia="宋体"/>
                <w:sz w:val="24"/>
                <w:szCs w:val="24"/>
              </w:rPr>
              <w:t>年6月</w:t>
            </w:r>
          </w:p>
        </w:tc>
      </w:tr>
    </w:tbl>
    <w:p w:rsidR="00844F21" w:rsidRPr="000679C9" w:rsidP="00844F21">
      <w:pPr>
        <w:widowControl/>
        <w:suppressAutoHyphens/>
        <w:autoSpaceDE/>
        <w:snapToGrid/>
        <w:spacing w:line="300" w:lineRule="auto"/>
        <w:ind w:firstLine="0"/>
        <w:jc w:val="left"/>
        <w:rPr>
          <w:rFonts w:ascii="宋体" w:eastAsia="宋体" w:hAnsi="宋体"/>
          <w:b/>
          <w:sz w:val="24"/>
          <w:szCs w:val="24"/>
          <w:lang w:val="en-IN" w:eastAsia="ar-SA"/>
        </w:rPr>
      </w:pPr>
      <w:r w:rsidRPr="000679C9">
        <w:rPr>
          <w:rFonts w:ascii="宋体" w:eastAsia="宋体" w:hAnsi="宋体" w:hint="eastAsia"/>
          <w:b/>
          <w:sz w:val="24"/>
          <w:szCs w:val="24"/>
          <w:lang w:val="en-IN" w:eastAsia="ar-SA"/>
        </w:rPr>
        <w:t>联系方式：</w:t>
      </w:r>
    </w:p>
    <w:tbl>
      <w:tblPr>
        <w:tblStyle w:val="TableNormal"/>
        <w:tblW w:w="8450" w:type="dxa"/>
        <w:jc w:val="center"/>
        <w:tblInd w:w="439" w:type="dxa"/>
        <w:tblLayout w:type="fixed"/>
        <w:tblLook w:val="04A0"/>
      </w:tblPr>
      <w:tblGrid>
        <w:gridCol w:w="3886"/>
        <w:gridCol w:w="4564"/>
      </w:tblGrid>
      <w:tr w:rsidTr="00F57A16">
        <w:tblPrEx>
          <w:tblW w:w="8450" w:type="dxa"/>
          <w:jc w:val="center"/>
          <w:tblInd w:w="439" w:type="dxa"/>
          <w:tblLayout w:type="fixed"/>
          <w:tblLook w:val="04A0"/>
        </w:tblPrEx>
        <w:trPr>
          <w:trHeight w:val="476"/>
          <w:jc w:val="center"/>
        </w:trPr>
        <w:tc>
          <w:tcPr>
            <w:tcW w:w="3886" w:type="dxa"/>
            <w:tcBorders>
              <w:top w:val="single" w:sz="4" w:space="0" w:color="000000"/>
              <w:left w:val="single" w:sz="4" w:space="0" w:color="000000"/>
              <w:bottom w:val="single" w:sz="4" w:space="0" w:color="000000"/>
              <w:right w:val="nil"/>
            </w:tcBorders>
            <w:vAlign w:val="center"/>
          </w:tcPr>
          <w:p w:rsidR="00844F21" w:rsidRPr="000679C9" w:rsidP="00F57A16">
            <w:pPr>
              <w:widowControl/>
              <w:suppressAutoHyphens/>
              <w:autoSpaceDE/>
              <w:snapToGrid/>
              <w:spacing w:line="240" w:lineRule="auto"/>
              <w:ind w:firstLine="0"/>
              <w:jc w:val="center"/>
              <w:rPr>
                <w:rFonts w:eastAsia="宋体"/>
                <w:b/>
                <w:sz w:val="24"/>
                <w:szCs w:val="24"/>
                <w:lang w:val="en-IN" w:eastAsia="ar-SA"/>
              </w:rPr>
            </w:pPr>
            <w:r w:rsidRPr="000679C9">
              <w:rPr>
                <w:rFonts w:eastAsia="宋体" w:hAnsi="宋体" w:hint="eastAsia"/>
                <w:b/>
                <w:sz w:val="24"/>
                <w:szCs w:val="24"/>
                <w:lang w:val="en-IN" w:eastAsia="ar-SA"/>
              </w:rPr>
              <w:t>江苏（中国）</w:t>
            </w:r>
          </w:p>
        </w:tc>
        <w:tc>
          <w:tcPr>
            <w:tcW w:w="4564" w:type="dxa"/>
            <w:tcBorders>
              <w:top w:val="single" w:sz="4" w:space="0" w:color="000000"/>
              <w:left w:val="single" w:sz="4" w:space="0" w:color="000000"/>
              <w:bottom w:val="single" w:sz="4" w:space="0" w:color="000000"/>
              <w:right w:val="single" w:sz="4" w:space="0" w:color="000000"/>
            </w:tcBorders>
            <w:vAlign w:val="center"/>
          </w:tcPr>
          <w:p w:rsidR="00844F21" w:rsidRPr="000679C9" w:rsidP="00F57A16">
            <w:pPr>
              <w:widowControl/>
              <w:suppressAutoHyphens/>
              <w:autoSpaceDE/>
              <w:spacing w:line="240" w:lineRule="auto"/>
              <w:ind w:firstLine="0"/>
              <w:jc w:val="center"/>
              <w:rPr>
                <w:rFonts w:eastAsia="宋体"/>
                <w:b/>
                <w:sz w:val="24"/>
                <w:szCs w:val="24"/>
                <w:lang w:val="en-IN" w:eastAsia="ar-SA"/>
              </w:rPr>
            </w:pPr>
            <w:r w:rsidRPr="000679C9">
              <w:rPr>
                <w:rFonts w:eastAsia="宋体" w:hAnsi="宋体" w:hint="eastAsia"/>
                <w:b/>
                <w:sz w:val="24"/>
                <w:szCs w:val="24"/>
                <w:lang w:val="en-IN" w:eastAsia="ar-SA"/>
              </w:rPr>
              <w:t>以色列</w:t>
            </w:r>
          </w:p>
        </w:tc>
      </w:tr>
      <w:tr w:rsidTr="00F57A16">
        <w:tblPrEx>
          <w:tblW w:w="8450" w:type="dxa"/>
          <w:jc w:val="center"/>
          <w:tblInd w:w="439" w:type="dxa"/>
          <w:tblLayout w:type="fixed"/>
          <w:tblLook w:val="04A0"/>
        </w:tblPrEx>
        <w:trPr>
          <w:trHeight w:val="851"/>
          <w:jc w:val="center"/>
        </w:trPr>
        <w:tc>
          <w:tcPr>
            <w:tcW w:w="3886" w:type="dxa"/>
            <w:tcBorders>
              <w:top w:val="single" w:sz="4" w:space="0" w:color="000000"/>
              <w:left w:val="single" w:sz="4" w:space="0" w:color="000000"/>
              <w:bottom w:val="single" w:sz="4" w:space="0" w:color="000000"/>
              <w:right w:val="nil"/>
            </w:tcBorders>
            <w:vAlign w:val="center"/>
          </w:tcPr>
          <w:p w:rsidR="00844F21" w:rsidRPr="000679C9" w:rsidP="00F57A16">
            <w:pPr>
              <w:widowControl/>
              <w:suppressAutoHyphens/>
              <w:autoSpaceDE/>
              <w:snapToGrid/>
              <w:spacing w:line="240" w:lineRule="auto"/>
              <w:ind w:firstLine="0"/>
              <w:jc w:val="center"/>
              <w:rPr>
                <w:rFonts w:eastAsia="宋体"/>
                <w:sz w:val="24"/>
                <w:szCs w:val="24"/>
                <w:lang w:val="en-IN"/>
              </w:rPr>
            </w:pPr>
            <w:r w:rsidRPr="000679C9">
              <w:rPr>
                <w:rFonts w:eastAsia="宋体" w:hAnsi="宋体" w:hint="eastAsia"/>
                <w:sz w:val="24"/>
                <w:szCs w:val="24"/>
                <w:lang w:val="en-IN"/>
              </w:rPr>
              <w:t>郭红</w:t>
            </w:r>
          </w:p>
          <w:p w:rsidR="00844F21" w:rsidRPr="000679C9" w:rsidP="00F57A16">
            <w:pPr>
              <w:widowControl/>
              <w:suppressAutoHyphens/>
              <w:autoSpaceDE/>
              <w:snapToGrid/>
              <w:spacing w:line="240" w:lineRule="auto"/>
              <w:ind w:firstLine="0"/>
              <w:jc w:val="center"/>
              <w:rPr>
                <w:rFonts w:eastAsia="宋体"/>
                <w:sz w:val="24"/>
                <w:szCs w:val="24"/>
                <w:lang w:val="en-IN"/>
              </w:rPr>
            </w:pPr>
            <w:r w:rsidRPr="000679C9">
              <w:rPr>
                <w:rFonts w:eastAsia="宋体" w:hAnsi="宋体" w:hint="eastAsia"/>
                <w:sz w:val="24"/>
                <w:szCs w:val="24"/>
                <w:lang w:val="en-IN"/>
              </w:rPr>
              <w:t>江苏</w:t>
            </w:r>
            <w:r>
              <w:rPr>
                <w:rFonts w:eastAsia="宋体" w:hint="eastAsia"/>
                <w:sz w:val="24"/>
                <w:szCs w:val="24"/>
                <w:lang w:val="en-IN"/>
              </w:rPr>
              <w:t>－</w:t>
            </w:r>
            <w:r w:rsidRPr="000679C9">
              <w:rPr>
                <w:rFonts w:eastAsia="宋体" w:hAnsi="宋体" w:hint="eastAsia"/>
                <w:sz w:val="24"/>
                <w:szCs w:val="24"/>
                <w:lang w:val="en-IN"/>
              </w:rPr>
              <w:t>以色列计划项目协调人</w:t>
            </w:r>
          </w:p>
        </w:tc>
        <w:tc>
          <w:tcPr>
            <w:tcW w:w="4564" w:type="dxa"/>
            <w:tcBorders>
              <w:top w:val="single" w:sz="4" w:space="0" w:color="000000"/>
              <w:left w:val="single" w:sz="4" w:space="0" w:color="000000"/>
              <w:bottom w:val="single" w:sz="4" w:space="0" w:color="000000"/>
              <w:right w:val="single" w:sz="4" w:space="0" w:color="000000"/>
            </w:tcBorders>
            <w:vAlign w:val="center"/>
          </w:tcPr>
          <w:p w:rsidR="00844F21" w:rsidRPr="00BF30C8" w:rsidP="00F57A16">
            <w:pPr>
              <w:widowControl/>
              <w:suppressAutoHyphens/>
              <w:autoSpaceDE/>
              <w:snapToGrid/>
              <w:spacing w:line="240" w:lineRule="auto"/>
              <w:ind w:firstLine="0"/>
              <w:jc w:val="center"/>
              <w:rPr>
                <w:rFonts w:eastAsia="宋体" w:hAnsi="宋体"/>
                <w:sz w:val="24"/>
                <w:szCs w:val="24"/>
                <w:lang w:val="en-IN"/>
              </w:rPr>
            </w:pPr>
            <w:r w:rsidRPr="00BF30C8">
              <w:rPr>
                <w:rFonts w:eastAsia="宋体" w:hAnsi="宋体"/>
                <w:sz w:val="24"/>
                <w:szCs w:val="24"/>
                <w:lang w:val="en-IN"/>
              </w:rPr>
              <w:t>Merav Tapiero</w:t>
            </w:r>
          </w:p>
          <w:p w:rsidR="00844F21" w:rsidRPr="00BF30C8" w:rsidP="00F57A16">
            <w:pPr>
              <w:widowControl/>
              <w:suppressAutoHyphens/>
              <w:autoSpaceDE/>
              <w:snapToGrid/>
              <w:spacing w:line="240" w:lineRule="auto"/>
              <w:ind w:firstLine="0"/>
              <w:jc w:val="center"/>
              <w:rPr>
                <w:rFonts w:eastAsia="宋体" w:hAnsi="宋体"/>
                <w:sz w:val="24"/>
                <w:szCs w:val="24"/>
                <w:lang w:val="en-IN"/>
              </w:rPr>
            </w:pPr>
            <w:r w:rsidRPr="00BF30C8">
              <w:rPr>
                <w:rFonts w:eastAsia="宋体" w:hAnsi="宋体" w:hint="eastAsia"/>
                <w:sz w:val="24"/>
                <w:szCs w:val="24"/>
                <w:lang w:val="en-IN"/>
              </w:rPr>
              <w:t>中以产业研发合作框架计划</w:t>
            </w:r>
            <w:r>
              <w:rPr>
                <w:rFonts w:eastAsia="宋体" w:hAnsi="宋体" w:hint="eastAsia"/>
                <w:sz w:val="24"/>
                <w:szCs w:val="24"/>
                <w:lang w:val="en-IN"/>
              </w:rPr>
              <w:t>高级</w:t>
            </w:r>
            <w:r w:rsidRPr="00BF30C8">
              <w:rPr>
                <w:rFonts w:eastAsia="宋体" w:hAnsi="宋体" w:hint="eastAsia"/>
                <w:sz w:val="24"/>
                <w:szCs w:val="24"/>
                <w:lang w:val="en-IN"/>
              </w:rPr>
              <w:t>项目经理</w:t>
            </w:r>
          </w:p>
        </w:tc>
      </w:tr>
      <w:tr w:rsidTr="00F57A16">
        <w:tblPrEx>
          <w:tblW w:w="8450" w:type="dxa"/>
          <w:jc w:val="center"/>
          <w:tblInd w:w="439" w:type="dxa"/>
          <w:tblLayout w:type="fixed"/>
          <w:tblLook w:val="04A0"/>
        </w:tblPrEx>
        <w:trPr>
          <w:trHeight w:val="708"/>
          <w:jc w:val="center"/>
        </w:trPr>
        <w:tc>
          <w:tcPr>
            <w:tcW w:w="3886" w:type="dxa"/>
            <w:tcBorders>
              <w:top w:val="single" w:sz="4" w:space="0" w:color="000000"/>
              <w:left w:val="single" w:sz="4" w:space="0" w:color="000000"/>
              <w:bottom w:val="single" w:sz="4" w:space="0" w:color="000000"/>
              <w:right w:val="nil"/>
            </w:tcBorders>
            <w:vAlign w:val="center"/>
          </w:tcPr>
          <w:p w:rsidR="00844F21" w:rsidRPr="000679C9" w:rsidP="00F57A16">
            <w:pPr>
              <w:widowControl/>
              <w:suppressAutoHyphens/>
              <w:autoSpaceDE/>
              <w:snapToGrid/>
              <w:spacing w:line="240" w:lineRule="auto"/>
              <w:ind w:firstLine="0"/>
              <w:jc w:val="center"/>
              <w:rPr>
                <w:rFonts w:eastAsia="宋体" w:hAnsi="宋体"/>
                <w:sz w:val="24"/>
                <w:szCs w:val="24"/>
                <w:lang w:val="en-IN"/>
              </w:rPr>
            </w:pPr>
            <w:r w:rsidRPr="000679C9">
              <w:rPr>
                <w:rFonts w:eastAsia="宋体" w:hAnsi="宋体" w:hint="eastAsia"/>
                <w:sz w:val="24"/>
                <w:szCs w:val="24"/>
                <w:lang w:val="en-IN"/>
              </w:rPr>
              <w:t>江苏省科技厅国际合作处</w:t>
            </w:r>
          </w:p>
          <w:p w:rsidR="00844F21" w:rsidRPr="000679C9" w:rsidP="00F57A16">
            <w:pPr>
              <w:widowControl/>
              <w:suppressAutoHyphens/>
              <w:autoSpaceDE/>
              <w:snapToGrid/>
              <w:spacing w:line="240" w:lineRule="auto"/>
              <w:ind w:firstLine="0"/>
              <w:jc w:val="center"/>
              <w:rPr>
                <w:rFonts w:eastAsia="宋体" w:hAnsi="宋体"/>
                <w:sz w:val="24"/>
                <w:szCs w:val="24"/>
                <w:lang w:val="en-IN"/>
              </w:rPr>
            </w:pPr>
            <w:r w:rsidRPr="000679C9">
              <w:rPr>
                <w:rFonts w:eastAsia="宋体" w:hAnsi="宋体" w:hint="eastAsia"/>
                <w:sz w:val="24"/>
                <w:szCs w:val="24"/>
                <w:lang w:val="en-IN"/>
              </w:rPr>
              <w:t>www.jstd.gov.cn</w:t>
            </w:r>
          </w:p>
        </w:tc>
        <w:tc>
          <w:tcPr>
            <w:tcW w:w="4564" w:type="dxa"/>
            <w:tcBorders>
              <w:top w:val="single" w:sz="4" w:space="0" w:color="000000"/>
              <w:left w:val="single" w:sz="4" w:space="0" w:color="000000"/>
              <w:bottom w:val="single" w:sz="4" w:space="0" w:color="000000"/>
              <w:right w:val="single" w:sz="4" w:space="0" w:color="000000"/>
            </w:tcBorders>
            <w:vAlign w:val="center"/>
          </w:tcPr>
          <w:p w:rsidR="00844F21" w:rsidRPr="00BF30C8" w:rsidP="00F57A16">
            <w:pPr>
              <w:widowControl/>
              <w:suppressAutoHyphens/>
              <w:autoSpaceDE/>
              <w:snapToGrid/>
              <w:spacing w:line="240" w:lineRule="auto"/>
              <w:ind w:firstLine="0"/>
              <w:jc w:val="center"/>
              <w:rPr>
                <w:rFonts w:eastAsia="宋体" w:hAnsi="宋体"/>
                <w:sz w:val="24"/>
                <w:szCs w:val="24"/>
                <w:lang w:val="en-IN"/>
              </w:rPr>
            </w:pPr>
            <w:r w:rsidRPr="00BF30C8">
              <w:rPr>
                <w:rFonts w:eastAsia="宋体" w:hAnsi="宋体" w:hint="eastAsia"/>
                <w:sz w:val="24"/>
                <w:szCs w:val="24"/>
                <w:lang w:val="en-IN"/>
              </w:rPr>
              <w:t>以色列国家创新署</w:t>
            </w:r>
          </w:p>
          <w:p w:rsidR="00844F21" w:rsidRPr="00BF30C8" w:rsidP="00F57A16">
            <w:pPr>
              <w:widowControl/>
              <w:suppressAutoHyphens/>
              <w:autoSpaceDE/>
              <w:snapToGrid/>
              <w:spacing w:line="240" w:lineRule="auto"/>
              <w:ind w:firstLine="0"/>
              <w:jc w:val="center"/>
              <w:rPr>
                <w:rFonts w:eastAsia="宋体" w:hAnsi="宋体"/>
                <w:sz w:val="24"/>
                <w:szCs w:val="24"/>
                <w:lang w:val="en-IN"/>
              </w:rPr>
            </w:pPr>
            <w:r>
              <w:rPr>
                <w:rFonts w:eastAsia="宋体" w:hAnsi="宋体"/>
                <w:sz w:val="24"/>
                <w:szCs w:val="24"/>
                <w:lang w:val="en-IN"/>
              </w:rPr>
              <w:fldChar w:fldCharType="begin"/>
            </w:r>
            <w:r>
              <w:rPr>
                <w:rFonts w:eastAsia="宋体" w:hAnsi="宋体"/>
                <w:sz w:val="24"/>
                <w:szCs w:val="24"/>
                <w:lang w:val="en-IN"/>
              </w:rPr>
              <w:instrText xml:space="preserve"> HYPERLINK "http://</w:instrText>
            </w:r>
            <w:r w:rsidRPr="00BF30C8">
              <w:rPr>
                <w:rFonts w:eastAsia="宋体" w:hAnsi="宋体"/>
                <w:sz w:val="24"/>
                <w:szCs w:val="24"/>
                <w:lang w:val="en-IN"/>
              </w:rPr>
              <w:instrText>www.</w:instrText>
            </w:r>
            <w:r w:rsidRPr="003D7660">
              <w:rPr>
                <w:rFonts w:eastAsia="宋体" w:hAnsi="宋体"/>
                <w:sz w:val="24"/>
                <w:szCs w:val="24"/>
                <w:lang w:val="en-IN"/>
              </w:rPr>
              <w:instrText>innovationisrael</w:instrText>
            </w:r>
            <w:r w:rsidRPr="00BF30C8">
              <w:rPr>
                <w:rFonts w:eastAsia="宋体" w:hAnsi="宋体"/>
                <w:sz w:val="24"/>
                <w:szCs w:val="24"/>
                <w:lang w:val="en-IN"/>
              </w:rPr>
              <w:instrText>.org.il</w:instrText>
            </w:r>
            <w:r>
              <w:rPr>
                <w:rFonts w:eastAsia="宋体" w:hAnsi="宋体"/>
                <w:sz w:val="24"/>
                <w:szCs w:val="24"/>
                <w:lang w:val="en-IN"/>
              </w:rPr>
              <w:instrText xml:space="preserve">" </w:instrText>
            </w:r>
            <w:r>
              <w:rPr>
                <w:rFonts w:eastAsia="宋体" w:hAnsi="宋体"/>
                <w:sz w:val="24"/>
                <w:szCs w:val="24"/>
                <w:lang w:val="en-IN"/>
              </w:rPr>
              <w:fldChar w:fldCharType="separate"/>
            </w:r>
            <w:r w:rsidRPr="003D7660">
              <w:rPr>
                <w:rFonts w:eastAsia="宋体" w:hAnsi="宋体"/>
                <w:sz w:val="24"/>
                <w:szCs w:val="24"/>
                <w:lang w:val="en-IN"/>
              </w:rPr>
              <w:t>www.innovationisrael.org.il</w:t>
            </w:r>
            <w:r>
              <w:rPr>
                <w:rFonts w:eastAsia="宋体" w:hAnsi="宋体"/>
                <w:sz w:val="24"/>
                <w:szCs w:val="24"/>
                <w:lang w:val="en-IN"/>
              </w:rPr>
              <w:fldChar w:fldCharType="end"/>
            </w:r>
          </w:p>
        </w:tc>
      </w:tr>
      <w:tr w:rsidTr="00F57A16">
        <w:tblPrEx>
          <w:tblW w:w="8450" w:type="dxa"/>
          <w:jc w:val="center"/>
          <w:tblInd w:w="439" w:type="dxa"/>
          <w:tblLayout w:type="fixed"/>
          <w:tblLook w:val="04A0"/>
        </w:tblPrEx>
        <w:trPr>
          <w:trHeight w:val="944"/>
          <w:jc w:val="center"/>
        </w:trPr>
        <w:tc>
          <w:tcPr>
            <w:tcW w:w="3886" w:type="dxa"/>
            <w:tcBorders>
              <w:top w:val="single" w:sz="4" w:space="0" w:color="000000"/>
              <w:left w:val="single" w:sz="4" w:space="0" w:color="000000"/>
              <w:bottom w:val="single" w:sz="4" w:space="0" w:color="000000"/>
              <w:right w:val="nil"/>
            </w:tcBorders>
            <w:vAlign w:val="center"/>
          </w:tcPr>
          <w:p w:rsidR="00844F21" w:rsidRPr="000679C9" w:rsidP="00F57A16">
            <w:pPr>
              <w:widowControl/>
              <w:suppressAutoHyphens/>
              <w:autoSpaceDE/>
              <w:spacing w:line="240" w:lineRule="auto"/>
              <w:ind w:firstLine="0"/>
              <w:jc w:val="center"/>
              <w:rPr>
                <w:rFonts w:eastAsia="宋体"/>
                <w:sz w:val="24"/>
                <w:szCs w:val="24"/>
                <w:lang w:val="en-IN"/>
              </w:rPr>
            </w:pPr>
            <w:r w:rsidRPr="000679C9">
              <w:rPr>
                <w:rFonts w:eastAsia="宋体" w:hAnsi="宋体" w:hint="eastAsia"/>
                <w:sz w:val="24"/>
                <w:szCs w:val="24"/>
                <w:lang w:val="en-IN"/>
              </w:rPr>
              <w:t>电话：</w:t>
            </w:r>
            <w:r w:rsidRPr="000679C9">
              <w:rPr>
                <w:rFonts w:eastAsia="宋体"/>
                <w:sz w:val="24"/>
                <w:szCs w:val="24"/>
                <w:lang w:val="en-IN"/>
              </w:rPr>
              <w:t>+86-25-57713559</w:t>
            </w:r>
          </w:p>
          <w:p w:rsidR="00844F21" w:rsidRPr="000679C9" w:rsidP="00F57A16">
            <w:pPr>
              <w:widowControl/>
              <w:suppressAutoHyphens/>
              <w:autoSpaceDE/>
              <w:spacing w:line="240" w:lineRule="auto"/>
              <w:ind w:firstLine="0"/>
              <w:jc w:val="center"/>
              <w:rPr>
                <w:rFonts w:eastAsia="宋体"/>
                <w:sz w:val="24"/>
                <w:szCs w:val="24"/>
                <w:lang w:val="en-IN"/>
              </w:rPr>
            </w:pPr>
            <w:r w:rsidRPr="000679C9">
              <w:rPr>
                <w:rFonts w:eastAsia="宋体" w:hAnsi="宋体" w:hint="eastAsia"/>
                <w:sz w:val="24"/>
                <w:szCs w:val="24"/>
                <w:lang w:val="en-IN"/>
              </w:rPr>
              <w:t>传真：</w:t>
            </w:r>
            <w:r w:rsidRPr="000679C9">
              <w:rPr>
                <w:rFonts w:eastAsia="宋体"/>
                <w:sz w:val="24"/>
                <w:szCs w:val="24"/>
                <w:lang w:val="en-IN"/>
              </w:rPr>
              <w:t>+86-25-57714182</w:t>
            </w:r>
          </w:p>
          <w:p w:rsidR="00844F21" w:rsidRPr="000679C9" w:rsidP="00F57A16">
            <w:pPr>
              <w:widowControl/>
              <w:suppressAutoHyphens/>
              <w:autoSpaceDE/>
              <w:spacing w:line="240" w:lineRule="auto"/>
              <w:ind w:firstLine="0"/>
              <w:jc w:val="center"/>
              <w:rPr>
                <w:rFonts w:eastAsia="宋体"/>
                <w:sz w:val="24"/>
                <w:szCs w:val="24"/>
                <w:lang w:val="en-IN"/>
              </w:rPr>
            </w:pPr>
            <w:r w:rsidRPr="000679C9">
              <w:rPr>
                <w:rFonts w:eastAsia="宋体" w:hAnsi="宋体" w:hint="eastAsia"/>
                <w:sz w:val="24"/>
                <w:szCs w:val="24"/>
                <w:lang w:val="en-IN"/>
              </w:rPr>
              <w:t>电子邮箱：</w:t>
            </w:r>
            <w:r w:rsidRPr="006A3C8B">
              <w:rPr>
                <w:rFonts w:eastAsia="宋体"/>
                <w:sz w:val="24"/>
                <w:szCs w:val="24"/>
                <w:lang w:val="en-IN"/>
              </w:rPr>
              <w:fldChar w:fldCharType="begin"/>
            </w:r>
            <w:r w:rsidRPr="006A3C8B">
              <w:rPr>
                <w:rFonts w:eastAsia="宋体"/>
                <w:sz w:val="24"/>
                <w:szCs w:val="24"/>
                <w:lang w:val="en-IN"/>
              </w:rPr>
              <w:instrText xml:space="preserve"> HYPERLINK "mailto:guoh_kj@163.com" </w:instrText>
            </w:r>
            <w:r w:rsidRPr="006A3C8B">
              <w:rPr>
                <w:rFonts w:eastAsia="宋体"/>
                <w:sz w:val="24"/>
                <w:szCs w:val="24"/>
                <w:lang w:val="en-IN"/>
              </w:rPr>
              <w:fldChar w:fldCharType="separate"/>
            </w:r>
            <w:r w:rsidRPr="006A3C8B">
              <w:rPr>
                <w:rFonts w:eastAsia="宋体"/>
                <w:sz w:val="24"/>
                <w:szCs w:val="24"/>
                <w:lang w:val="en-IN"/>
              </w:rPr>
              <w:t>guoh_kj@163.com</w:t>
            </w:r>
            <w:r w:rsidRPr="006A3C8B">
              <w:rPr>
                <w:rFonts w:eastAsia="宋体"/>
                <w:sz w:val="24"/>
                <w:szCs w:val="24"/>
                <w:lang w:val="en-IN"/>
              </w:rPr>
              <w:fldChar w:fldCharType="end"/>
            </w:r>
          </w:p>
        </w:tc>
        <w:tc>
          <w:tcPr>
            <w:tcW w:w="4564" w:type="dxa"/>
            <w:tcBorders>
              <w:top w:val="single" w:sz="4" w:space="0" w:color="000000"/>
              <w:left w:val="single" w:sz="4" w:space="0" w:color="000000"/>
              <w:bottom w:val="single" w:sz="4" w:space="0" w:color="000000"/>
              <w:right w:val="single" w:sz="4" w:space="0" w:color="000000"/>
            </w:tcBorders>
            <w:vAlign w:val="center"/>
          </w:tcPr>
          <w:p w:rsidR="00844F21" w:rsidRPr="000679C9" w:rsidP="00F57A16">
            <w:pPr>
              <w:widowControl/>
              <w:suppressAutoHyphens/>
              <w:autoSpaceDE/>
              <w:spacing w:line="240" w:lineRule="auto"/>
              <w:ind w:firstLine="0"/>
              <w:jc w:val="center"/>
              <w:rPr>
                <w:rFonts w:eastAsia="宋体"/>
                <w:sz w:val="24"/>
                <w:szCs w:val="24"/>
                <w:lang w:val="en-IN"/>
              </w:rPr>
            </w:pPr>
            <w:r w:rsidRPr="000679C9">
              <w:rPr>
                <w:rFonts w:eastAsia="宋体" w:hAnsi="宋体" w:hint="eastAsia"/>
                <w:sz w:val="24"/>
                <w:szCs w:val="24"/>
                <w:lang w:val="en-IN"/>
              </w:rPr>
              <w:t>电话：</w:t>
            </w:r>
            <w:r w:rsidRPr="000679C9">
              <w:rPr>
                <w:rFonts w:eastAsia="宋体"/>
                <w:sz w:val="24"/>
                <w:szCs w:val="24"/>
                <w:lang w:val="en-IN"/>
              </w:rPr>
              <w:t>+972 3 5118169</w:t>
            </w:r>
          </w:p>
          <w:p w:rsidR="00844F21" w:rsidRPr="000679C9" w:rsidP="00F57A16">
            <w:pPr>
              <w:widowControl/>
              <w:suppressAutoHyphens/>
              <w:autoSpaceDE/>
              <w:spacing w:line="240" w:lineRule="auto"/>
              <w:ind w:firstLine="0"/>
              <w:jc w:val="center"/>
              <w:rPr>
                <w:rFonts w:eastAsia="宋体"/>
                <w:sz w:val="24"/>
                <w:szCs w:val="24"/>
                <w:lang w:val="en-IN"/>
              </w:rPr>
            </w:pPr>
            <w:r w:rsidRPr="000679C9">
              <w:rPr>
                <w:rFonts w:eastAsia="宋体" w:hAnsi="宋体" w:hint="eastAsia"/>
                <w:sz w:val="24"/>
                <w:szCs w:val="24"/>
                <w:lang w:val="en-IN"/>
              </w:rPr>
              <w:t>传真：</w:t>
            </w:r>
            <w:r w:rsidRPr="000679C9">
              <w:rPr>
                <w:rFonts w:eastAsia="宋体"/>
                <w:sz w:val="24"/>
                <w:szCs w:val="24"/>
                <w:lang w:val="en-IN"/>
              </w:rPr>
              <w:t>+972 3 5177655</w:t>
            </w:r>
          </w:p>
          <w:p w:rsidR="00844F21" w:rsidRPr="000679C9" w:rsidP="00F57A16">
            <w:pPr>
              <w:widowControl/>
              <w:suppressAutoHyphens/>
              <w:autoSpaceDE/>
              <w:spacing w:line="240" w:lineRule="auto"/>
              <w:ind w:firstLine="0"/>
              <w:jc w:val="center"/>
              <w:rPr>
                <w:rFonts w:eastAsia="宋体"/>
                <w:sz w:val="24"/>
                <w:szCs w:val="24"/>
                <w:lang w:val="en-IN"/>
              </w:rPr>
            </w:pPr>
            <w:r w:rsidRPr="000679C9">
              <w:rPr>
                <w:rFonts w:eastAsia="宋体" w:hAnsi="宋体" w:hint="eastAsia"/>
                <w:sz w:val="24"/>
                <w:szCs w:val="24"/>
                <w:lang w:val="en-IN"/>
              </w:rPr>
              <w:t>电子邮箱：</w:t>
            </w:r>
            <w:r w:rsidRPr="006A3C8B">
              <w:rPr>
                <w:rFonts w:eastAsia="宋体"/>
                <w:sz w:val="24"/>
                <w:szCs w:val="24"/>
                <w:lang w:val="en-IN"/>
              </w:rPr>
              <w:t>Merav.Tapiero@innovationisrael.org.il</w:t>
            </w:r>
          </w:p>
        </w:tc>
      </w:tr>
      <w:tr w:rsidTr="00F57A16">
        <w:tblPrEx>
          <w:tblW w:w="8450" w:type="dxa"/>
          <w:jc w:val="center"/>
          <w:tblInd w:w="439" w:type="dxa"/>
          <w:tblLayout w:type="fixed"/>
          <w:tblLook w:val="04A0"/>
        </w:tblPrEx>
        <w:trPr>
          <w:trHeight w:val="614"/>
          <w:jc w:val="center"/>
        </w:trPr>
        <w:tc>
          <w:tcPr>
            <w:tcW w:w="3886" w:type="dxa"/>
            <w:tcBorders>
              <w:top w:val="single" w:sz="4" w:space="0" w:color="000000"/>
              <w:left w:val="single" w:sz="4" w:space="0" w:color="000000"/>
              <w:bottom w:val="single" w:sz="4" w:space="0" w:color="000000"/>
              <w:right w:val="nil"/>
            </w:tcBorders>
            <w:vAlign w:val="center"/>
          </w:tcPr>
          <w:p w:rsidR="00844F21" w:rsidRPr="000679C9" w:rsidP="00F57A16">
            <w:pPr>
              <w:widowControl/>
              <w:suppressAutoHyphens/>
              <w:autoSpaceDE/>
              <w:spacing w:line="240" w:lineRule="auto"/>
              <w:ind w:firstLine="0"/>
              <w:jc w:val="center"/>
              <w:rPr>
                <w:rFonts w:eastAsia="宋体"/>
                <w:sz w:val="24"/>
                <w:szCs w:val="24"/>
                <w:lang w:val="en-IN"/>
              </w:rPr>
            </w:pPr>
            <w:r w:rsidRPr="000679C9">
              <w:rPr>
                <w:rFonts w:eastAsia="宋体" w:hAnsi="宋体" w:hint="eastAsia"/>
                <w:sz w:val="24"/>
                <w:szCs w:val="24"/>
                <w:lang w:val="en-IN"/>
              </w:rPr>
              <w:t>中国江苏省南京市北京东路</w:t>
            </w:r>
            <w:r w:rsidRPr="000679C9">
              <w:rPr>
                <w:rFonts w:eastAsia="宋体"/>
                <w:sz w:val="24"/>
                <w:szCs w:val="24"/>
                <w:lang w:val="en-IN"/>
              </w:rPr>
              <w:t>39</w:t>
            </w:r>
            <w:r w:rsidRPr="000679C9">
              <w:rPr>
                <w:rFonts w:eastAsia="宋体" w:hAnsi="宋体" w:hint="eastAsia"/>
                <w:sz w:val="24"/>
                <w:szCs w:val="24"/>
                <w:lang w:val="en-IN"/>
              </w:rPr>
              <w:t>号</w:t>
            </w:r>
            <w:r w:rsidRPr="000679C9">
              <w:rPr>
                <w:rFonts w:eastAsia="宋体" w:hAnsi="宋体" w:hint="eastAsia"/>
                <w:sz w:val="24"/>
                <w:szCs w:val="24"/>
                <w:lang w:val="en-IN" w:eastAsia="ar-SA"/>
              </w:rPr>
              <w:t>（邮编：</w:t>
            </w:r>
            <w:r w:rsidRPr="000679C9">
              <w:rPr>
                <w:rFonts w:eastAsia="宋体"/>
                <w:sz w:val="24"/>
                <w:szCs w:val="24"/>
                <w:lang w:val="en-IN" w:eastAsia="ar-SA"/>
              </w:rPr>
              <w:t>210008</w:t>
            </w:r>
            <w:r w:rsidRPr="000679C9">
              <w:rPr>
                <w:rFonts w:eastAsia="宋体" w:hAnsi="宋体" w:hint="eastAsia"/>
                <w:sz w:val="24"/>
                <w:szCs w:val="24"/>
                <w:lang w:val="en-IN" w:eastAsia="ar-SA"/>
              </w:rPr>
              <w:t>）</w:t>
            </w:r>
          </w:p>
        </w:tc>
        <w:tc>
          <w:tcPr>
            <w:tcW w:w="4564" w:type="dxa"/>
            <w:tcBorders>
              <w:top w:val="single" w:sz="4" w:space="0" w:color="000000"/>
              <w:left w:val="single" w:sz="4" w:space="0" w:color="000000"/>
              <w:bottom w:val="single" w:sz="4" w:space="0" w:color="000000"/>
              <w:right w:val="single" w:sz="4" w:space="0" w:color="000000"/>
            </w:tcBorders>
            <w:vAlign w:val="center"/>
          </w:tcPr>
          <w:p w:rsidR="00844F21" w:rsidRPr="000679C9" w:rsidP="00F57A16">
            <w:pPr>
              <w:widowControl/>
              <w:adjustRightInd w:val="0"/>
              <w:snapToGrid/>
              <w:spacing w:line="240" w:lineRule="auto"/>
              <w:ind w:firstLine="0"/>
              <w:jc w:val="center"/>
              <w:rPr>
                <w:rFonts w:eastAsia="宋体"/>
                <w:sz w:val="24"/>
                <w:szCs w:val="24"/>
                <w:lang w:val="en-IN"/>
              </w:rPr>
            </w:pPr>
            <w:r w:rsidRPr="00DE0701">
              <w:rPr>
                <w:rFonts w:ascii="Tahoma" w:hAnsi="Tahoma" w:cs="Tahoma"/>
                <w:sz w:val="20"/>
                <w:rtl/>
                <w:lang w:val="it-IT"/>
              </w:rPr>
              <w:t xml:space="preserve"> </w:t>
            </w:r>
            <w:r w:rsidRPr="003D7660">
              <w:rPr>
                <w:rFonts w:eastAsia="宋体" w:hAnsi="宋体"/>
                <w:sz w:val="24"/>
                <w:szCs w:val="24"/>
                <w:lang w:val="en-IN"/>
              </w:rPr>
              <w:t xml:space="preserve"> Hayarden St. Airport City, Israel</w:t>
            </w:r>
          </w:p>
        </w:tc>
      </w:tr>
    </w:tbl>
    <w:p w:rsidR="00A5733B" w:rsidRPr="00844F21" w:rsidP="00844F21">
      <w:pPr>
        <w:spacing w:line="590" w:lineRule="exact"/>
        <w:ind w:left="1344" w:hanging="1254" w:leftChars="28" w:hangingChars="392"/>
        <w:rPr>
          <w:rFonts w:hint="eastAsia"/>
          <w:b/>
        </w:rPr>
      </w:pPr>
    </w:p>
    <w:sectPr>
      <w:headerReference w:type="even" r:id="rId6"/>
      <w:headerReference w:type="default" r:id="rId7"/>
      <w:footerReference w:type="even" r:id="rId8"/>
      <w:footerReference w:type="default" r:id="rId9"/>
      <w:pgSz w:w="11906" w:h="16838"/>
      <w:pgMar w:top="1814" w:right="1531" w:bottom="1985" w:left="1531" w:header="720" w:footer="1474" w:gutter="0"/>
      <w:pgNumType w:start="1"/>
      <w:cols w:space="720"/>
      <w:docGrid w:type="linesAndChars" w:linePitch="590" w:charSpace="-102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汉鼎简大宋">
    <w:altName w:val="宋体"/>
    <w:panose1 w:val="02010609010101010101"/>
    <w:charset w:val="86"/>
    <w:family w:val="modern"/>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2FA">
    <w:pPr>
      <w:pStyle w:val="Footer"/>
      <w:ind w:left="320" w:right="320" w:leftChars="100" w:rightChars="100"/>
      <w:jc w:val="both"/>
      <w:rPr>
        <w:rFonts w:hint="eastAsia"/>
      </w:rPr>
    </w:pPr>
    <w:r>
      <w:rPr>
        <w:rFonts w:hint="eastAsia"/>
      </w:rPr>
      <w:t>—</w:t>
    </w:r>
    <w:r>
      <w:rPr>
        <w:rFonts w:hint="eastAsia"/>
      </w:rPr>
      <w:t xml:space="preserve"> </w:t>
    </w:r>
    <w:r>
      <w:rPr>
        <w:rStyle w:val="PageNumber"/>
      </w:rPr>
      <w:fldChar w:fldCharType="begin"/>
    </w:r>
    <w:r>
      <w:rPr>
        <w:rStyle w:val="PageNumber"/>
      </w:rPr>
      <w:instrText xml:space="preserve"> PAGE </w:instrText>
    </w:r>
    <w:r>
      <w:rPr>
        <w:rStyle w:val="PageNumber"/>
      </w:rPr>
      <w:fldChar w:fldCharType="separate"/>
    </w:r>
    <w:r w:rsidR="00633F56">
      <w:rPr>
        <w:rStyle w:val="PageNumber"/>
        <w:noProof/>
      </w:rPr>
      <w:t>8</w:t>
    </w:r>
    <w:r>
      <w:rPr>
        <w:rStyle w:val="PageNumber"/>
      </w:rPr>
      <w:fldChar w:fldCharType="end"/>
    </w:r>
    <w:r>
      <w:rPr>
        <w:rStyle w:val="PageNumber"/>
        <w:rFonts w:hint="eastAsia"/>
      </w:rP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2FA">
    <w:pPr>
      <w:pStyle w:val="Footer"/>
      <w:ind w:left="320" w:right="320" w:leftChars="100" w:rightChars="100"/>
      <w:jc w:val="right"/>
      <w:rPr>
        <w:rFonts w:hint="eastAsia"/>
      </w:rPr>
    </w:pPr>
    <w:r>
      <w:rPr>
        <w:rFonts w:hint="eastAsia"/>
      </w:rPr>
      <w:t>—</w:t>
    </w:r>
    <w:r>
      <w:rPr>
        <w:rFonts w:hint="eastAsia"/>
      </w:rPr>
      <w:t xml:space="preserve"> </w:t>
    </w:r>
    <w:r>
      <w:rPr>
        <w:rStyle w:val="PageNumber"/>
      </w:rPr>
      <w:fldChar w:fldCharType="begin"/>
    </w:r>
    <w:r>
      <w:rPr>
        <w:rStyle w:val="PageNumber"/>
      </w:rPr>
      <w:instrText xml:space="preserve"> PAGE </w:instrText>
    </w:r>
    <w:r>
      <w:rPr>
        <w:rStyle w:val="PageNumber"/>
      </w:rPr>
      <w:fldChar w:fldCharType="separate"/>
    </w:r>
    <w:r w:rsidR="00633F56">
      <w:rPr>
        <w:rStyle w:val="PageNumber"/>
        <w:noProof/>
      </w:rPr>
      <w:t>7</w:t>
    </w:r>
    <w:r>
      <w:rPr>
        <w:rStyle w:val="PageNumber"/>
      </w:rPr>
      <w:fldChar w:fldCharType="end"/>
    </w:r>
    <w:r>
      <w:rPr>
        <w:rStyle w:val="PageNumber"/>
        <w:rFonts w:hint="eastAsia"/>
      </w:rPr>
      <w:t xml:space="preserve"> </w:t>
    </w:r>
    <w:r>
      <w:rPr>
        <w:rFonts w:hint="eastAsia"/>
      </w:rP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2FA">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2FA">
    <w:pPr>
      <w:pStyle w:val="Header"/>
      <w:pBdr>
        <w:bottom w:val="none" w:sz="0" w:space="0" w:color="auto"/>
      </w:pBdr>
    </w:pPr>
  </w:p>
  <w:p w:rsidR="00B572F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FF7C"/>
    <w:multiLevelType w:val="singleLevel"/>
    <w:tmpl w:val="F61C4464"/>
    <w:lvl w:ilvl="0">
      <w:start w:val="1"/>
      <w:numFmt w:val="decimal"/>
      <w:lvlText w:val="%1."/>
      <w:lvlJc w:val="left"/>
      <w:pPr>
        <w:tabs>
          <w:tab w:val="num" w:pos="2040"/>
        </w:tabs>
        <w:ind w:left="2040" w:hanging="360"/>
      </w:pPr>
    </w:lvl>
  </w:abstractNum>
  <w:abstractNum w:abstractNumId="1">
    <w:nsid w:val="0FFFFF7D"/>
    <w:multiLevelType w:val="singleLevel"/>
    <w:tmpl w:val="26DC2F86"/>
    <w:lvl w:ilvl="0">
      <w:start w:val="1"/>
      <w:numFmt w:val="decimal"/>
      <w:lvlText w:val="%1."/>
      <w:lvlJc w:val="left"/>
      <w:pPr>
        <w:tabs>
          <w:tab w:val="num" w:pos="1620"/>
        </w:tabs>
        <w:ind w:left="1620" w:hanging="360"/>
      </w:pPr>
    </w:lvl>
  </w:abstractNum>
  <w:abstractNum w:abstractNumId="2">
    <w:nsid w:val="0FFFFF7E"/>
    <w:multiLevelType w:val="singleLevel"/>
    <w:tmpl w:val="A46C76F6"/>
    <w:lvl w:ilvl="0">
      <w:start w:val="1"/>
      <w:numFmt w:val="decimal"/>
      <w:lvlText w:val="%1."/>
      <w:lvlJc w:val="left"/>
      <w:pPr>
        <w:tabs>
          <w:tab w:val="num" w:pos="1200"/>
        </w:tabs>
        <w:ind w:left="1200" w:hanging="360"/>
      </w:pPr>
    </w:lvl>
  </w:abstractNum>
  <w:abstractNum w:abstractNumId="3">
    <w:nsid w:val="0FFFFF7F"/>
    <w:multiLevelType w:val="singleLevel"/>
    <w:tmpl w:val="31B2C5E2"/>
    <w:lvl w:ilvl="0">
      <w:start w:val="1"/>
      <w:numFmt w:val="decimal"/>
      <w:lvlText w:val="%1."/>
      <w:lvlJc w:val="left"/>
      <w:pPr>
        <w:tabs>
          <w:tab w:val="num" w:pos="780"/>
        </w:tabs>
        <w:ind w:left="780" w:hanging="360"/>
      </w:pPr>
    </w:lvl>
  </w:abstractNum>
  <w:abstractNum w:abstractNumId="4">
    <w:nsid w:val="0FFFFF80"/>
    <w:multiLevelType w:val="singleLevel"/>
    <w:tmpl w:val="EEACE8E6"/>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776847D4"/>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DECE4980"/>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2D8A8026"/>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BC769F1E"/>
    <w:lvl w:ilvl="0">
      <w:start w:val="1"/>
      <w:numFmt w:val="decimal"/>
      <w:lvlText w:val="%1."/>
      <w:lvlJc w:val="left"/>
      <w:pPr>
        <w:tabs>
          <w:tab w:val="num" w:pos="360"/>
        </w:tabs>
        <w:ind w:left="360" w:hanging="360"/>
      </w:pPr>
    </w:lvl>
  </w:abstractNum>
  <w:abstractNum w:abstractNumId="9">
    <w:nsid w:val="0FFFFF89"/>
    <w:multiLevelType w:val="singleLevel"/>
    <w:tmpl w:val="ACC0D738"/>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embedSystemFonts/>
  <w:bordersDoNotSurroundHeader/>
  <w:bordersDoNotSurroundFooter/>
  <w:stylePaneFormatFilter w:val="3F01"/>
  <w:doNotTrackMoves/>
  <w:defaultTabStop w:val="0"/>
  <w:defaultTableStyle w:val="Normal"/>
  <w:evenAndOddHeaders/>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doNotEmbedSmartTags/>
  <w:doNotValidateAgainstSchema/>
  <w:doNotDemarcateInvalidXml/>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32C2D"/>
    <w:rsid w:val="00015457"/>
    <w:rsid w:val="0004663F"/>
    <w:rsid w:val="000679C9"/>
    <w:rsid w:val="00223F2C"/>
    <w:rsid w:val="00314975"/>
    <w:rsid w:val="00363D45"/>
    <w:rsid w:val="003B5533"/>
    <w:rsid w:val="003D7660"/>
    <w:rsid w:val="00462341"/>
    <w:rsid w:val="004E07A4"/>
    <w:rsid w:val="004F4546"/>
    <w:rsid w:val="005C79F3"/>
    <w:rsid w:val="00633F56"/>
    <w:rsid w:val="006A3C8B"/>
    <w:rsid w:val="006B22B3"/>
    <w:rsid w:val="007213E0"/>
    <w:rsid w:val="0078218B"/>
    <w:rsid w:val="0078407C"/>
    <w:rsid w:val="007870FE"/>
    <w:rsid w:val="007A537D"/>
    <w:rsid w:val="00844F21"/>
    <w:rsid w:val="008D28EB"/>
    <w:rsid w:val="009531C1"/>
    <w:rsid w:val="00A013C1"/>
    <w:rsid w:val="00A5733B"/>
    <w:rsid w:val="00A9565C"/>
    <w:rsid w:val="00B14217"/>
    <w:rsid w:val="00B20754"/>
    <w:rsid w:val="00B37248"/>
    <w:rsid w:val="00B572FA"/>
    <w:rsid w:val="00BB11E4"/>
    <w:rsid w:val="00BF30C8"/>
    <w:rsid w:val="00CA5240"/>
    <w:rsid w:val="00CE3F5A"/>
    <w:rsid w:val="00DE0701"/>
    <w:rsid w:val="00E264EC"/>
    <w:rsid w:val="00E42561"/>
    <w:rsid w:val="00ED756E"/>
    <w:rsid w:val="00F26004"/>
    <w:rsid w:val="00F57A16"/>
    <w:rsid w:val="00F61ED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方正小标宋_GBK"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widowControl w:val="0"/>
      <w:autoSpaceDE w:val="0"/>
      <w:autoSpaceDN w:val="0"/>
      <w:snapToGrid w:val="0"/>
      <w:spacing w:line="590" w:lineRule="atLeast"/>
      <w:ind w:firstLine="624"/>
      <w:jc w:val="both"/>
    </w:pPr>
    <w:rPr>
      <w:rFonts w:eastAsia="方正仿宋_GBK"/>
      <w:snapToGrid w:val="0"/>
      <w:sz w:val="32"/>
      <w:lang w:val="en-US" w:eastAsia="zh-CN" w:bidi="ar-SA"/>
    </w:rPr>
  </w:style>
  <w:style w:type="paragraph" w:styleId="Heading1">
    <w:name w:val="heading 1"/>
    <w:basedOn w:val="Normal"/>
    <w:next w:val="Normal"/>
    <w:qFormat/>
    <w:pPr>
      <w:keepNext/>
      <w:keepLines/>
      <w:widowControl w:val="0"/>
      <w:spacing w:before="340" w:after="330" w:line="578" w:lineRule="atLeast"/>
      <w:outlineLvl w:val="0"/>
    </w:pPr>
    <w:rPr>
      <w:b/>
      <w:kern w:val="44"/>
      <w:sz w:val="44"/>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pBdr>
        <w:bottom w:val="single" w:sz="6" w:space="1" w:color="auto"/>
      </w:pBdr>
      <w:tabs>
        <w:tab w:val="center" w:pos="4153"/>
        <w:tab w:val="right" w:pos="8306"/>
      </w:tabs>
      <w:snapToGrid w:val="0"/>
      <w:spacing w:line="240" w:lineRule="atLeast"/>
      <w:jc w:val="center"/>
    </w:pPr>
    <w:rPr>
      <w:sz w:val="18"/>
      <w:bdr w:val="none" w:sz="0" w:space="0" w:color="auto"/>
    </w:rPr>
  </w:style>
  <w:style w:type="paragraph" w:customStyle="1" w:styleId="1">
    <w:name w:val="标题1"/>
    <w:basedOn w:val="Normal"/>
    <w:next w:val="Normal"/>
    <w:pPr>
      <w:tabs>
        <w:tab w:val="left" w:pos="9193"/>
        <w:tab w:val="left" w:pos="9827"/>
      </w:tabs>
      <w:spacing w:line="700" w:lineRule="atLeast"/>
      <w:ind w:firstLine="0"/>
      <w:jc w:val="center"/>
    </w:pPr>
    <w:rPr>
      <w:rFonts w:eastAsia="方正小标宋_GBK"/>
      <w:sz w:val="44"/>
    </w:rPr>
  </w:style>
  <w:style w:type="paragraph" w:styleId="Footer">
    <w:name w:val="footer"/>
    <w:basedOn w:val="Normal"/>
    <w:pPr>
      <w:tabs>
        <w:tab w:val="center" w:pos="4153"/>
        <w:tab w:val="right" w:pos="8306"/>
      </w:tabs>
      <w:spacing w:line="400" w:lineRule="atLeast"/>
      <w:ind w:firstLine="0"/>
      <w:jc w:val="center"/>
    </w:pPr>
    <w:rPr>
      <w:sz w:val="28"/>
    </w:rPr>
  </w:style>
  <w:style w:type="character" w:styleId="PageNumber">
    <w:name w:val="page number"/>
    <w:basedOn w:val="DefaultParagraphFont"/>
  </w:style>
  <w:style w:type="paragraph" w:customStyle="1" w:styleId="a">
    <w:name w:val="红线"/>
    <w:basedOn w:val="Heading1"/>
    <w:pPr>
      <w:keepNext w:val="0"/>
      <w:keepLines w:val="0"/>
      <w:widowControl w:val="0"/>
      <w:autoSpaceDE w:val="0"/>
      <w:autoSpaceDN w:val="0"/>
      <w:adjustRightInd w:val="0"/>
      <w:snapToGrid/>
      <w:spacing w:before="0" w:after="851" w:line="227" w:lineRule="atLeast"/>
      <w:ind w:right="-142" w:firstLine="0"/>
      <w:jc w:val="center"/>
      <w:outlineLvl w:val="9"/>
    </w:pPr>
    <w:rPr>
      <w:rFonts w:ascii="宋体" w:eastAsia="宋体"/>
      <w:spacing w:val="0"/>
      <w:kern w:val="0"/>
      <w:sz w:val="10"/>
    </w:rPr>
  </w:style>
  <w:style w:type="paragraph" w:customStyle="1" w:styleId="2">
    <w:name w:val="标题2"/>
    <w:basedOn w:val="Normal"/>
    <w:next w:val="Normal"/>
    <w:pPr>
      <w:ind w:firstLine="0"/>
      <w:jc w:val="center"/>
    </w:pPr>
    <w:rPr>
      <w:rFonts w:eastAsia="方正楷体_GBK"/>
    </w:rPr>
  </w:style>
  <w:style w:type="paragraph" w:customStyle="1" w:styleId="3">
    <w:name w:val="标题3"/>
    <w:basedOn w:val="Normal"/>
    <w:next w:val="Normal"/>
    <w:rPr>
      <w:rFonts w:eastAsia="方正黑体_GBK"/>
    </w:rPr>
  </w:style>
  <w:style w:type="paragraph" w:customStyle="1" w:styleId="a0">
    <w:name w:val="密级"/>
    <w:basedOn w:val="Normal"/>
    <w:pPr>
      <w:adjustRightInd w:val="0"/>
      <w:snapToGrid w:val="0"/>
      <w:spacing w:line="440" w:lineRule="atLeast"/>
      <w:ind w:firstLine="0"/>
      <w:jc w:val="right"/>
    </w:pPr>
    <w:rPr>
      <w:rFonts w:ascii="黑体" w:eastAsia="黑体"/>
      <w:spacing w:val="0"/>
      <w:kern w:val="0"/>
      <w:sz w:val="30"/>
    </w:rPr>
  </w:style>
  <w:style w:type="paragraph" w:styleId="NormalIndent">
    <w:name w:val="Normal Indent"/>
    <w:basedOn w:val="Normal"/>
    <w:next w:val="Normal"/>
    <w:pPr>
      <w:adjustRightInd w:val="0"/>
      <w:snapToGrid/>
      <w:ind w:firstLine="0"/>
      <w:jc w:val="left"/>
    </w:pPr>
    <w:rPr>
      <w:spacing w:val="-25"/>
    </w:rPr>
  </w:style>
  <w:style w:type="paragraph" w:customStyle="1" w:styleId="a1">
    <w:name w:val="主题词"/>
    <w:basedOn w:val="Normal"/>
    <w:pPr>
      <w:adjustRightInd w:val="0"/>
      <w:snapToGrid/>
      <w:spacing w:line="240" w:lineRule="atLeast"/>
      <w:ind w:firstLine="0"/>
      <w:jc w:val="left"/>
    </w:pPr>
    <w:rPr>
      <w:rFonts w:ascii="方正黑体_GBK" w:eastAsia="方正黑体_GBK"/>
    </w:rPr>
  </w:style>
  <w:style w:type="paragraph" w:customStyle="1" w:styleId="a2">
    <w:name w:val="抄送栏"/>
    <w:basedOn w:val="Normal"/>
    <w:pPr>
      <w:adjustRightInd w:val="0"/>
      <w:snapToGrid/>
      <w:spacing w:line="454" w:lineRule="atLeast"/>
      <w:ind w:left="1308" w:right="357" w:hanging="953"/>
    </w:pPr>
  </w:style>
  <w:style w:type="paragraph" w:customStyle="1" w:styleId="a3">
    <w:name w:val="线型"/>
    <w:basedOn w:val="a2"/>
    <w:pPr>
      <w:spacing w:line="240" w:lineRule="auto"/>
      <w:ind w:left="0" w:firstLine="0"/>
      <w:jc w:val="center"/>
    </w:pPr>
    <w:rPr>
      <w:sz w:val="21"/>
    </w:rPr>
  </w:style>
  <w:style w:type="paragraph" w:customStyle="1" w:styleId="a4">
    <w:name w:val="印发栏"/>
    <w:basedOn w:val="NormalIndent"/>
    <w:pPr>
      <w:tabs>
        <w:tab w:val="right" w:pos="8465"/>
      </w:tabs>
      <w:spacing w:line="454" w:lineRule="atLeast"/>
      <w:ind w:left="357" w:right="357"/>
    </w:pPr>
    <w:rPr>
      <w:spacing w:val="0"/>
    </w:rPr>
  </w:style>
  <w:style w:type="paragraph" w:customStyle="1" w:styleId="a5">
    <w:name w:val="印数"/>
    <w:basedOn w:val="a4"/>
    <w:qFormat/>
    <w:pPr>
      <w:tabs>
        <w:tab w:val="right" w:pos="8465"/>
      </w:tabs>
      <w:spacing w:line="400" w:lineRule="atLeast"/>
      <w:jc w:val="right"/>
    </w:pPr>
  </w:style>
  <w:style w:type="paragraph" w:customStyle="1" w:styleId="a6">
    <w:name w:val="文头"/>
    <w:basedOn w:val="Normal"/>
    <w:pPr>
      <w:tabs>
        <w:tab w:val="left" w:pos="6663"/>
      </w:tabs>
      <w:spacing w:before="40" w:after="800" w:line="1640" w:lineRule="atLeast"/>
      <w:ind w:left="510" w:right="227" w:hanging="284"/>
      <w:jc w:val="distribute"/>
    </w:pPr>
    <w:rPr>
      <w:rFonts w:ascii="汉鼎简大宋" w:eastAsia="汉鼎简大宋" w:hAnsi="汉鼎简大宋"/>
      <w:b/>
      <w:color w:val="FF0000"/>
      <w:w w:val="50"/>
      <w:sz w:val="136"/>
    </w:rPr>
  </w:style>
  <w:style w:type="paragraph" w:customStyle="1" w:styleId="a7">
    <w:name w:val="附件栏"/>
    <w:basedOn w:val="Normal"/>
  </w:style>
  <w:style w:type="paragraph" w:customStyle="1" w:styleId="a8">
    <w:name w:val="紧急程度"/>
    <w:basedOn w:val="a0"/>
    <w:pPr>
      <w:overflowPunct w:val="0"/>
      <w:autoSpaceDE w:val="0"/>
      <w:autoSpaceDN w:val="0"/>
    </w:pPr>
    <w:rPr>
      <w:sz w:val="32"/>
    </w:rPr>
  </w:style>
  <w:style w:type="paragraph" w:customStyle="1" w:styleId="10">
    <w:name w:val="样式1"/>
    <w:basedOn w:val="Normal"/>
  </w:style>
  <w:style w:type="paragraph" w:customStyle="1" w:styleId="88526">
    <w:name w:val="样式 主题词 + 段后: 8.85 磅 行距: 固定值 26 磅"/>
    <w:basedOn w:val="Normal"/>
    <w:pPr>
      <w:adjustRightInd w:val="0"/>
      <w:snapToGrid/>
      <w:spacing w:after="177" w:line="520" w:lineRule="exact"/>
      <w:ind w:firstLine="0"/>
      <w:jc w:val="left"/>
    </w:pPr>
    <w:rPr>
      <w:rFonts w:ascii="方正黑体_GBK" w:eastAsia="方正黑体_GBK" w:cs="宋体"/>
      <w:bCs/>
      <w:lang w:bidi="ar-SA"/>
    </w:rPr>
  </w:style>
  <w:style w:type="character" w:styleId="Hyperlink">
    <w:name w:val="Hyperlink"/>
    <w:rsid w:val="00A5733B"/>
    <w:rPr>
      <w:rFonts w:cs="Times New Roman"/>
      <w:color w:val="0000FF"/>
      <w:u w:val="single"/>
    </w:rPr>
  </w:style>
  <w:style w:type="paragraph" w:styleId="BalloonText">
    <w:name w:val="Balloon Text"/>
    <w:basedOn w:val="Normal"/>
    <w:link w:val="Char"/>
    <w:rsid w:val="00015457"/>
    <w:pPr>
      <w:spacing w:line="240" w:lineRule="auto"/>
    </w:pPr>
    <w:rPr>
      <w:sz w:val="18"/>
      <w:szCs w:val="18"/>
    </w:rPr>
  </w:style>
  <w:style w:type="character" w:customStyle="1" w:styleId="Char">
    <w:name w:val="批注框文本 Char"/>
    <w:link w:val="BalloonText"/>
    <w:rsid w:val="00015457"/>
    <w:rPr>
      <w:rFonts w:eastAsia="方正仿宋_GBK"/>
      <w:snapToGrid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