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5742"/>
        <w:gridCol w:w="5744"/>
      </w:tblGrid>
      <w:tr w:rsidR="005C3736">
        <w:tc>
          <w:tcPr>
            <w:tcW w:w="5742" w:type="dxa"/>
            <w:shd w:val="clear" w:color="auto" w:fill="auto"/>
          </w:tcPr>
          <w:p w:rsidR="00D1255A" w:rsidRDefault="00950F8D">
            <w:pPr>
              <w:contextualSpacing/>
              <w:jc w:val="center"/>
              <w:rPr>
                <w:rFonts w:ascii="Kunstler Script" w:hAnsi="Kunstler Script"/>
                <w:b/>
                <w:sz w:val="44"/>
                <w:szCs w:val="44"/>
              </w:rPr>
            </w:pPr>
            <w:r>
              <w:rPr>
                <w:noProof/>
                <w:lang w:bidi="he-IL"/>
              </w:rPr>
              <w:drawing>
                <wp:inline distT="0" distB="5080" distL="0" distR="5080">
                  <wp:extent cx="699770" cy="699770"/>
                  <wp:effectExtent l="0" t="0" r="0" b="0"/>
                  <wp:docPr id="2" name="Immagine 3" descr="Description: stemma-della-repubblica-italiana-timb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05942" name="Immagine 3" descr="Description: stemma-della-repubblica-italiana-timbro"/>
                          <pic:cNvPicPr>
                            <a:picLocks noChangeAspect="1" noChangeArrowheads="1"/>
                          </pic:cNvPicPr>
                        </pic:nvPicPr>
                        <pic:blipFill>
                          <a:blip r:embed="rId8"/>
                          <a:stretch>
                            <a:fillRect/>
                          </a:stretch>
                        </pic:blipFill>
                        <pic:spPr bwMode="auto">
                          <a:xfrm>
                            <a:off x="0" y="0"/>
                            <a:ext cx="699770" cy="699770"/>
                          </a:xfrm>
                          <a:prstGeom prst="rect">
                            <a:avLst/>
                          </a:prstGeom>
                        </pic:spPr>
                      </pic:pic>
                    </a:graphicData>
                  </a:graphic>
                </wp:inline>
              </w:drawing>
            </w:r>
            <w:r>
              <w:rPr>
                <w:noProof/>
                <w:lang w:bidi="he-IL"/>
              </w:rPr>
              <w:drawing>
                <wp:anchor distT="0" distB="0" distL="114300" distR="114300" simplePos="0" relativeHeight="251658240" behindDoc="0" locked="0" layoutInCell="1" allowOverlap="1">
                  <wp:simplePos x="0" y="0"/>
                  <wp:positionH relativeFrom="column">
                    <wp:posOffset>4710430</wp:posOffset>
                  </wp:positionH>
                  <wp:positionV relativeFrom="paragraph">
                    <wp:posOffset>37465</wp:posOffset>
                  </wp:positionV>
                  <wp:extent cx="1601470" cy="1165860"/>
                  <wp:effectExtent l="0" t="0" r="0" b="0"/>
                  <wp:wrapNone/>
                  <wp:docPr id="1" name="Immagine 5" descr="Description: תיאור: Flag of Isra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493519" name="Immagine 5" descr="Description: תיאור: Flag of Israel.svg"/>
                          <pic:cNvPicPr>
                            <a:picLocks noChangeAspect="1" noChangeArrowheads="1"/>
                          </pic:cNvPicPr>
                        </pic:nvPicPr>
                        <pic:blipFill>
                          <a:blip r:embed="rId9"/>
                          <a:stretch>
                            <a:fillRect/>
                          </a:stretch>
                        </pic:blipFill>
                        <pic:spPr bwMode="auto">
                          <a:xfrm>
                            <a:off x="0" y="0"/>
                            <a:ext cx="1601470" cy="1165860"/>
                          </a:xfrm>
                          <a:prstGeom prst="rect">
                            <a:avLst/>
                          </a:prstGeom>
                        </pic:spPr>
                      </pic:pic>
                    </a:graphicData>
                  </a:graphic>
                </wp:anchor>
              </w:drawing>
            </w:r>
          </w:p>
          <w:p w:rsidR="00D1255A" w:rsidRDefault="00950F8D">
            <w:pPr>
              <w:contextualSpacing/>
              <w:jc w:val="center"/>
              <w:rPr>
                <w:rFonts w:ascii="Kunstler Script" w:hAnsi="Kunstler Script"/>
                <w:b/>
                <w:sz w:val="44"/>
                <w:szCs w:val="44"/>
                <w:lang w:val="it-IT"/>
              </w:rPr>
            </w:pPr>
            <w:r>
              <w:rPr>
                <w:rFonts w:ascii="Kunstler Script" w:hAnsi="Kunstler Script"/>
                <w:b/>
                <w:sz w:val="44"/>
                <w:szCs w:val="44"/>
                <w:lang w:val="it-IT"/>
              </w:rPr>
              <w:t>Ministero degli Affari Esteri</w:t>
            </w:r>
          </w:p>
          <w:p w:rsidR="00D1255A" w:rsidRDefault="00950F8D">
            <w:pPr>
              <w:ind w:left="-284"/>
              <w:contextualSpacing/>
              <w:jc w:val="center"/>
              <w:rPr>
                <w:rFonts w:ascii="Kunstler Script" w:hAnsi="Kunstler Script"/>
                <w:b/>
                <w:sz w:val="44"/>
                <w:szCs w:val="44"/>
                <w:lang w:val="it-IT"/>
              </w:rPr>
            </w:pPr>
            <w:r>
              <w:rPr>
                <w:rFonts w:ascii="Kunstler Script" w:hAnsi="Kunstler Script"/>
                <w:b/>
                <w:sz w:val="44"/>
                <w:szCs w:val="44"/>
                <w:lang w:val="it-IT"/>
              </w:rPr>
              <w:t>e della Cooperazione Internazionale</w:t>
            </w:r>
          </w:p>
          <w:p w:rsidR="00D1255A" w:rsidRDefault="00D1255A">
            <w:pPr>
              <w:jc w:val="center"/>
              <w:rPr>
                <w:rFonts w:ascii="Arial Narrow" w:hAnsi="Arial Narrow"/>
                <w:b/>
                <w:caps/>
                <w:lang w:val="it-IT"/>
              </w:rPr>
            </w:pPr>
          </w:p>
          <w:p w:rsidR="00D1255A" w:rsidRDefault="00950F8D">
            <w:pPr>
              <w:jc w:val="center"/>
              <w:rPr>
                <w:rFonts w:ascii="Arial Narrow" w:hAnsi="Arial Narrow"/>
                <w:b/>
                <w:caps/>
              </w:rPr>
            </w:pPr>
            <w:r>
              <w:rPr>
                <w:rFonts w:ascii="Arial Narrow" w:hAnsi="Arial Narrow"/>
                <w:b/>
                <w:caps/>
              </w:rPr>
              <w:t>MINISTRY OF FOREIGN AFFAIRS</w:t>
            </w:r>
          </w:p>
          <w:p w:rsidR="00D1255A" w:rsidRDefault="00950F8D">
            <w:pPr>
              <w:jc w:val="center"/>
              <w:rPr>
                <w:rFonts w:ascii="Arial Narrow" w:hAnsi="Arial Narrow"/>
                <w:b/>
                <w:caps/>
                <w:lang w:val="en-GB"/>
              </w:rPr>
            </w:pPr>
            <w:r>
              <w:rPr>
                <w:rFonts w:ascii="Arial Narrow" w:hAnsi="Arial Narrow"/>
                <w:b/>
                <w:caps/>
                <w:lang w:val="en-GB"/>
              </w:rPr>
              <w:t>AND INTERNATIONAL COOPERATION</w:t>
            </w:r>
          </w:p>
          <w:p w:rsidR="00D1255A" w:rsidRDefault="00950F8D">
            <w:pPr>
              <w:jc w:val="center"/>
              <w:rPr>
                <w:rFonts w:ascii="Arial Narrow" w:hAnsi="Arial Narrow"/>
                <w:b/>
                <w:caps/>
                <w:sz w:val="18"/>
                <w:lang w:val="en-GB"/>
              </w:rPr>
            </w:pPr>
            <w:r>
              <w:rPr>
                <w:rFonts w:ascii="Arial Narrow" w:hAnsi="Arial Narrow"/>
                <w:b/>
                <w:caps/>
                <w:sz w:val="18"/>
                <w:lang w:val="en-GB"/>
              </w:rPr>
              <w:t>DIRECTORATE GENERAL FOR Cultural and ECONOMIC</w:t>
            </w:r>
          </w:p>
          <w:p w:rsidR="00D1255A" w:rsidRDefault="00950F8D">
            <w:pPr>
              <w:jc w:val="center"/>
              <w:rPr>
                <w:rFonts w:ascii="Arial" w:hAnsi="Arial"/>
                <w:b/>
                <w:caps/>
                <w:lang w:val="en-GB"/>
              </w:rPr>
            </w:pPr>
            <w:r>
              <w:rPr>
                <w:rFonts w:ascii="Arial Narrow" w:hAnsi="Arial Narrow"/>
                <w:b/>
                <w:caps/>
                <w:sz w:val="18"/>
                <w:lang w:val="en-GB"/>
              </w:rPr>
              <w:t xml:space="preserve"> PROMOTION AND INNOVATION</w:t>
            </w:r>
          </w:p>
          <w:p w:rsidR="00D1255A" w:rsidRDefault="00950F8D">
            <w:pPr>
              <w:jc w:val="center"/>
              <w:rPr>
                <w:rFonts w:ascii="Arial" w:hAnsi="Arial"/>
                <w:b/>
                <w:caps/>
                <w:lang w:val="en-GB"/>
              </w:rPr>
            </w:pPr>
            <w:r>
              <w:rPr>
                <w:rFonts w:ascii="Arial" w:hAnsi="Arial"/>
                <w:b/>
                <w:caps/>
                <w:lang w:val="en-GB"/>
              </w:rPr>
              <w:t>italian republic</w:t>
            </w:r>
          </w:p>
          <w:p w:rsidR="00D1255A" w:rsidRDefault="00D1255A">
            <w:pPr>
              <w:tabs>
                <w:tab w:val="left" w:pos="1134"/>
              </w:tabs>
              <w:spacing w:line="320" w:lineRule="exact"/>
              <w:rPr>
                <w:rFonts w:ascii="Arial Narrow" w:hAnsi="Arial Narrow"/>
                <w:b/>
                <w:bCs/>
                <w:lang w:val="en-GB"/>
              </w:rPr>
            </w:pPr>
          </w:p>
        </w:tc>
        <w:tc>
          <w:tcPr>
            <w:tcW w:w="5743" w:type="dxa"/>
            <w:shd w:val="clear" w:color="auto" w:fill="auto"/>
          </w:tcPr>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w:hAnsi="Arial"/>
                <w:b/>
                <w:bCs/>
                <w:lang w:val="en-GB"/>
              </w:rPr>
            </w:pPr>
          </w:p>
          <w:p w:rsidR="00D1255A" w:rsidRDefault="00D1255A">
            <w:pPr>
              <w:jc w:val="center"/>
              <w:rPr>
                <w:rFonts w:ascii="Arial Narrow" w:hAnsi="Arial Narrow" w:cs="Times New Roman"/>
                <w:b/>
                <w:caps/>
              </w:rPr>
            </w:pPr>
          </w:p>
          <w:p w:rsidR="00D1255A" w:rsidRDefault="00950F8D">
            <w:pPr>
              <w:jc w:val="center"/>
              <w:rPr>
                <w:rFonts w:ascii="Arial Narrow" w:hAnsi="Arial Narrow"/>
                <w:b/>
                <w:caps/>
              </w:rPr>
            </w:pPr>
            <w:r>
              <w:rPr>
                <w:rFonts w:ascii="Arial Narrow" w:hAnsi="Arial Narrow" w:cs="Times New Roman"/>
                <w:b/>
                <w:caps/>
              </w:rPr>
              <w:t>ISRAEL INNOVATION AUTHORITY</w:t>
            </w:r>
          </w:p>
          <w:p w:rsidR="00D1255A" w:rsidRDefault="00D1255A">
            <w:pPr>
              <w:jc w:val="center"/>
              <w:rPr>
                <w:rFonts w:ascii="Arial" w:hAnsi="Arial"/>
                <w:b/>
                <w:bCs/>
              </w:rPr>
            </w:pPr>
          </w:p>
          <w:p w:rsidR="00D1255A" w:rsidRDefault="00950F8D">
            <w:pPr>
              <w:jc w:val="center"/>
            </w:pPr>
            <w:r>
              <w:rPr>
                <w:rFonts w:ascii="Arial" w:hAnsi="Arial"/>
                <w:b/>
                <w:bCs/>
              </w:rPr>
              <w:t>STATE OF ISRAEL</w:t>
            </w:r>
          </w:p>
          <w:p w:rsidR="00D1255A" w:rsidRDefault="00D1255A">
            <w:pPr>
              <w:tabs>
                <w:tab w:val="left" w:pos="1134"/>
              </w:tabs>
              <w:spacing w:line="320" w:lineRule="exact"/>
              <w:rPr>
                <w:rFonts w:ascii="Arial Narrow" w:hAnsi="Arial Narrow"/>
                <w:b/>
                <w:bCs/>
              </w:rPr>
            </w:pPr>
          </w:p>
        </w:tc>
      </w:tr>
    </w:tbl>
    <w:p w:rsidR="00D1255A" w:rsidRDefault="00D1255A">
      <w:pPr>
        <w:spacing w:before="10"/>
        <w:jc w:val="center"/>
        <w:rPr>
          <w:rFonts w:ascii="Arial Narrow" w:hAnsi="Arial Narrow"/>
          <w:sz w:val="27"/>
        </w:rPr>
      </w:pPr>
    </w:p>
    <w:p w:rsidR="00D1255A" w:rsidRDefault="00950F8D">
      <w:pPr>
        <w:ind w:left="-284" w:right="5385"/>
        <w:jc w:val="center"/>
        <w:rPr>
          <w:rFonts w:ascii="Arial Narrow" w:hAnsi="Arial Narrow"/>
          <w:sz w:val="27"/>
        </w:rPr>
      </w:pPr>
      <w:r>
        <w:rPr>
          <w:rFonts w:ascii="Arial" w:hAnsi="Arial"/>
          <w:b/>
          <w:caps/>
        </w:rPr>
        <w:t xml:space="preserve"> </w:t>
      </w:r>
      <w:r>
        <w:rPr>
          <w:rFonts w:ascii="Verdana" w:hAnsi="Verdana"/>
          <w:color w:val="666666"/>
          <w:sz w:val="18"/>
          <w:szCs w:val="18"/>
        </w:rPr>
        <w:t xml:space="preserve"> </w:t>
      </w:r>
    </w:p>
    <w:p w:rsidR="00D1255A" w:rsidRPr="00AD7B4F" w:rsidRDefault="00950F8D">
      <w:pPr>
        <w:spacing w:before="10"/>
        <w:jc w:val="center"/>
        <w:rPr>
          <w:rFonts w:ascii="Arial Narrow" w:hAnsi="Arial Narrow"/>
          <w:sz w:val="27"/>
          <w:lang w:val="en-GB"/>
        </w:rPr>
      </w:pPr>
      <w:r w:rsidRPr="00AD7B4F">
        <w:rPr>
          <w:rFonts w:ascii="Arial Narrow" w:hAnsi="Arial Narrow"/>
          <w:sz w:val="27"/>
          <w:lang w:val="en-GB"/>
        </w:rPr>
        <w:t>Israel-Italy Joint Innovation Program</w:t>
      </w:r>
    </w:p>
    <w:p w:rsidR="00D1255A" w:rsidRPr="00AD7B4F" w:rsidRDefault="00950F8D">
      <w:pPr>
        <w:spacing w:before="10"/>
        <w:jc w:val="center"/>
        <w:rPr>
          <w:rFonts w:ascii="Arial Narrow" w:eastAsia="Times New Roman" w:hAnsi="Arial Narrow" w:cs="Times New Roman"/>
          <w:sz w:val="24"/>
          <w:szCs w:val="24"/>
          <w:lang w:val="en-GB"/>
        </w:rPr>
      </w:pPr>
      <w:r w:rsidRPr="00AD7B4F">
        <w:rPr>
          <w:rFonts w:ascii="Arial Narrow" w:hAnsi="Arial Narrow"/>
          <w:sz w:val="27"/>
          <w:lang w:val="en-GB"/>
        </w:rPr>
        <w:t>for Industrial, Scientific and Technological Cooperation in</w:t>
      </w:r>
      <w:r w:rsidRPr="00AD7B4F">
        <w:rPr>
          <w:rFonts w:ascii="Arial Narrow" w:hAnsi="Arial Narrow"/>
          <w:spacing w:val="-16"/>
          <w:sz w:val="27"/>
          <w:lang w:val="en-GB"/>
        </w:rPr>
        <w:t xml:space="preserve"> </w:t>
      </w:r>
      <w:r w:rsidRPr="00AD7B4F">
        <w:rPr>
          <w:rFonts w:ascii="Arial Narrow" w:hAnsi="Arial Narrow"/>
          <w:sz w:val="27"/>
          <w:lang w:val="en-GB"/>
        </w:rPr>
        <w:t>R&amp;D</w:t>
      </w:r>
    </w:p>
    <w:p w:rsidR="00D1255A" w:rsidRPr="00AD7B4F" w:rsidRDefault="00D1255A">
      <w:pPr>
        <w:spacing w:before="69"/>
        <w:ind w:left="667" w:right="325"/>
        <w:jc w:val="both"/>
        <w:rPr>
          <w:rFonts w:ascii="Arial Narrow" w:eastAsia="Times New Roman" w:hAnsi="Arial Narrow" w:cs="Times New Roman"/>
          <w:sz w:val="24"/>
          <w:szCs w:val="24"/>
          <w:lang w:val="en-GB"/>
        </w:rPr>
      </w:pPr>
    </w:p>
    <w:p w:rsidR="00D1255A" w:rsidRPr="00AD7B4F" w:rsidRDefault="00950F8D">
      <w:pPr>
        <w:pStyle w:val="TableParagraph"/>
        <w:ind w:left="606"/>
        <w:jc w:val="center"/>
        <w:rPr>
          <w:rFonts w:ascii="Arial Narrow" w:eastAsia="Times New Roman" w:hAnsi="Arial Narrow" w:cs="Times New Roman"/>
          <w:sz w:val="32"/>
          <w:szCs w:val="32"/>
          <w:lang w:val="en-GB"/>
        </w:rPr>
      </w:pPr>
      <w:r w:rsidRPr="00AD7B4F">
        <w:rPr>
          <w:rFonts w:ascii="Arial Narrow" w:eastAsia="Times New Roman" w:hAnsi="Arial Narrow" w:cs="Times New Roman"/>
          <w:b/>
          <w:bCs/>
          <w:sz w:val="32"/>
          <w:szCs w:val="32"/>
          <w:u w:val="thick" w:color="000000"/>
          <w:lang w:val="en-GB"/>
        </w:rPr>
        <w:t>Eighteenth Call for Proposals for Joint R&amp;D Projects –</w:t>
      </w:r>
      <w:r w:rsidRPr="00AD7B4F">
        <w:rPr>
          <w:rFonts w:ascii="Arial Narrow" w:eastAsia="Times New Roman" w:hAnsi="Arial Narrow" w:cs="Times New Roman"/>
          <w:b/>
          <w:bCs/>
          <w:spacing w:val="-14"/>
          <w:sz w:val="32"/>
          <w:szCs w:val="32"/>
          <w:u w:val="thick" w:color="000000"/>
          <w:lang w:val="en-GB"/>
        </w:rPr>
        <w:t xml:space="preserve"> </w:t>
      </w:r>
      <w:r w:rsidRPr="00AD7B4F">
        <w:rPr>
          <w:rFonts w:ascii="Arial Narrow" w:eastAsia="Times New Roman" w:hAnsi="Arial Narrow" w:cs="Times New Roman"/>
          <w:b/>
          <w:bCs/>
          <w:sz w:val="32"/>
          <w:szCs w:val="32"/>
          <w:u w:val="thick" w:color="000000"/>
          <w:lang w:val="en-GB"/>
        </w:rPr>
        <w:t>20</w:t>
      </w:r>
      <w:r w:rsidRPr="00AD7B4F">
        <w:rPr>
          <w:rFonts w:ascii="Arial Narrow" w:eastAsia="Times New Roman" w:hAnsi="Arial Narrow" w:cs="Times New Roman"/>
          <w:b/>
          <w:bCs/>
          <w:sz w:val="32"/>
          <w:szCs w:val="32"/>
          <w:u w:val="single"/>
          <w:lang w:val="en-GB"/>
        </w:rPr>
        <w:t>20</w:t>
      </w:r>
    </w:p>
    <w:p w:rsidR="00D1255A" w:rsidRPr="00AD7B4F" w:rsidRDefault="00950F8D">
      <w:pPr>
        <w:pStyle w:val="TableParagraph"/>
        <w:spacing w:before="29"/>
        <w:ind w:left="608"/>
        <w:jc w:val="center"/>
        <w:rPr>
          <w:rFonts w:ascii="Arial Narrow" w:eastAsia="Times New Roman" w:hAnsi="Arial Narrow" w:cs="Times New Roman"/>
          <w:sz w:val="28"/>
          <w:szCs w:val="28"/>
          <w:lang w:val="en-GB"/>
        </w:rPr>
      </w:pPr>
      <w:r w:rsidRPr="00AD7B4F">
        <w:rPr>
          <w:rFonts w:ascii="Arial Narrow" w:eastAsia="Times New Roman" w:hAnsi="Arial Narrow" w:cs="Times New Roman"/>
          <w:spacing w:val="-71"/>
          <w:sz w:val="28"/>
          <w:szCs w:val="28"/>
          <w:u w:val="thick" w:color="000000"/>
          <w:lang w:val="en-GB"/>
        </w:rPr>
        <w:t xml:space="preserve"> </w:t>
      </w:r>
      <w:r w:rsidRPr="00AD7B4F">
        <w:rPr>
          <w:rFonts w:ascii="Arial Narrow" w:eastAsia="Times New Roman" w:hAnsi="Arial Narrow" w:cs="Times New Roman"/>
          <w:b/>
          <w:bCs/>
          <w:sz w:val="28"/>
          <w:szCs w:val="28"/>
          <w:u w:val="thick" w:color="000000"/>
          <w:lang w:val="en-GB"/>
        </w:rPr>
        <w:t>(“INDUSTRIAL</w:t>
      </w:r>
      <w:r w:rsidRPr="00AD7B4F">
        <w:rPr>
          <w:rFonts w:ascii="Arial Narrow" w:eastAsia="Times New Roman" w:hAnsi="Arial Narrow" w:cs="Times New Roman"/>
          <w:b/>
          <w:bCs/>
          <w:spacing w:val="-6"/>
          <w:sz w:val="28"/>
          <w:szCs w:val="28"/>
          <w:u w:val="thick" w:color="000000"/>
          <w:lang w:val="en-GB"/>
        </w:rPr>
        <w:t xml:space="preserve"> </w:t>
      </w:r>
      <w:r w:rsidRPr="00AD7B4F">
        <w:rPr>
          <w:rFonts w:ascii="Arial Narrow" w:eastAsia="Times New Roman" w:hAnsi="Arial Narrow" w:cs="Times New Roman"/>
          <w:b/>
          <w:bCs/>
          <w:sz w:val="28"/>
          <w:szCs w:val="28"/>
          <w:u w:val="thick" w:color="000000"/>
          <w:lang w:val="en-GB"/>
        </w:rPr>
        <w:t>TRACK”)</w:t>
      </w:r>
    </w:p>
    <w:p w:rsidR="00D1255A" w:rsidRPr="00AD7B4F" w:rsidRDefault="00950F8D">
      <w:pPr>
        <w:spacing w:before="69"/>
        <w:ind w:left="667" w:right="325"/>
        <w:jc w:val="center"/>
        <w:rPr>
          <w:rFonts w:ascii="Arial Narrow" w:eastAsia="Times New Roman" w:hAnsi="Arial Narrow" w:cs="Times New Roman"/>
          <w:sz w:val="24"/>
          <w:szCs w:val="24"/>
          <w:lang w:val="en-GB"/>
        </w:rPr>
      </w:pPr>
      <w:r w:rsidRPr="00AD7B4F">
        <w:rPr>
          <w:rFonts w:ascii="Arial Narrow" w:hAnsi="Arial Narrow"/>
          <w:b/>
          <w:sz w:val="24"/>
          <w:lang w:val="en-GB"/>
        </w:rPr>
        <w:t>Submission by October 28th</w:t>
      </w:r>
      <w:r w:rsidRPr="00AD7B4F">
        <w:rPr>
          <w:rFonts w:ascii="Arial Narrow" w:hAnsi="Arial Narrow"/>
          <w:b/>
          <w:spacing w:val="-8"/>
          <w:sz w:val="24"/>
          <w:lang w:val="en-GB"/>
        </w:rPr>
        <w:t xml:space="preserve"> </w:t>
      </w:r>
      <w:r w:rsidRPr="00AD7B4F">
        <w:rPr>
          <w:rFonts w:ascii="Arial Narrow" w:hAnsi="Arial Narrow"/>
          <w:b/>
          <w:sz w:val="24"/>
          <w:lang w:val="en-GB"/>
        </w:rPr>
        <w:t xml:space="preserve">2019 </w:t>
      </w:r>
    </w:p>
    <w:p w:rsidR="00D1255A" w:rsidRPr="00AD7B4F" w:rsidRDefault="00D1255A">
      <w:pPr>
        <w:spacing w:before="69"/>
        <w:ind w:left="667" w:right="325"/>
        <w:jc w:val="both"/>
        <w:rPr>
          <w:rFonts w:ascii="Arial Narrow" w:eastAsia="Times New Roman" w:hAnsi="Arial Narrow" w:cs="Times New Roman"/>
          <w:sz w:val="24"/>
          <w:szCs w:val="24"/>
          <w:lang w:val="en-GB"/>
        </w:rPr>
      </w:pPr>
    </w:p>
    <w:p w:rsidR="00D1255A" w:rsidRPr="00AD7B4F" w:rsidRDefault="00D1255A">
      <w:pPr>
        <w:spacing w:before="69"/>
        <w:ind w:left="667" w:right="325"/>
        <w:jc w:val="both"/>
        <w:rPr>
          <w:rFonts w:ascii="Arial Narrow" w:eastAsia="Times New Roman" w:hAnsi="Arial Narrow" w:cs="Times New Roman"/>
          <w:sz w:val="24"/>
          <w:szCs w:val="24"/>
          <w:lang w:val="en-GB"/>
        </w:rPr>
      </w:pPr>
    </w:p>
    <w:p w:rsidR="00D1255A" w:rsidRPr="00AD7B4F" w:rsidRDefault="00950F8D">
      <w:pPr>
        <w:spacing w:before="69"/>
        <w:ind w:left="667" w:right="325"/>
        <w:jc w:val="both"/>
        <w:rPr>
          <w:rFonts w:ascii="Arial Narrow" w:eastAsia="Times New Roman" w:hAnsi="Arial Narrow" w:cs="Times New Roman"/>
          <w:sz w:val="24"/>
          <w:szCs w:val="24"/>
        </w:rPr>
      </w:pPr>
      <w:r w:rsidRPr="00AD7B4F">
        <w:rPr>
          <w:rFonts w:ascii="Arial Narrow" w:eastAsia="Times New Roman" w:hAnsi="Arial Narrow" w:cs="Times New Roman"/>
          <w:sz w:val="24"/>
          <w:szCs w:val="24"/>
        </w:rPr>
        <w:t>Within</w:t>
      </w:r>
      <w:r w:rsidR="00AD7B4F">
        <w:rPr>
          <w:rFonts w:ascii="Arial Narrow" w:eastAsia="Times New Roman" w:hAnsi="Arial Narrow" w:cs="Times New Roman"/>
          <w:sz w:val="24"/>
          <w:szCs w:val="24"/>
        </w:rPr>
        <w:t xml:space="preserve"> </w:t>
      </w:r>
      <w:r w:rsidRPr="00AD7B4F">
        <w:rPr>
          <w:rFonts w:ascii="Arial Narrow" w:eastAsia="Times New Roman" w:hAnsi="Arial Narrow" w:cs="Times New Roman"/>
          <w:sz w:val="24"/>
          <w:szCs w:val="24"/>
        </w:rPr>
        <w:t xml:space="preserve">the activities foreseen by the Agreement on Industrial, Scientific and Technological Research and Development Cooperation between Italy and Israel (hereinafter called “the Agreement”), the Directorate General for Cultural and Economic Promotion and Innovation of the Ministry of Foreign Affairs and International Cooperation for the Italian Party, and ISERD – the Israel-Europe R&amp;D Directorate for the Israeli Party, on behalf of the </w:t>
      </w:r>
      <w:r w:rsidRPr="00AD7B4F">
        <w:rPr>
          <w:rFonts w:ascii="Arial Narrow" w:eastAsia="Times New Roman" w:hAnsi="Arial Narrow" w:cs="Times New Roman"/>
          <w:iCs/>
          <w:sz w:val="24"/>
          <w:szCs w:val="24"/>
        </w:rPr>
        <w:t>Israel Innovation Authority</w:t>
      </w:r>
      <w:r w:rsidRPr="00AD7B4F">
        <w:rPr>
          <w:rFonts w:ascii="Arial Narrow" w:eastAsia="Times New Roman" w:hAnsi="Arial Narrow" w:cs="Times New Roman"/>
          <w:sz w:val="24"/>
          <w:szCs w:val="24"/>
        </w:rPr>
        <w:t xml:space="preserve"> (hereinafter called “the Parties”), are starting the procedures for the selection of projects eligible for financial support as in Article 4 of the Agreement.</w:t>
      </w:r>
    </w:p>
    <w:p w:rsidR="00D1255A" w:rsidRPr="00AD7B4F" w:rsidRDefault="00D1255A">
      <w:pPr>
        <w:spacing w:before="7"/>
        <w:rPr>
          <w:rFonts w:ascii="Arial Narrow" w:eastAsia="Times New Roman" w:hAnsi="Arial Narrow" w:cs="Times New Roman"/>
          <w:sz w:val="24"/>
          <w:szCs w:val="24"/>
        </w:rPr>
      </w:pPr>
    </w:p>
    <w:p w:rsidR="00D1255A" w:rsidRPr="00AD7B4F" w:rsidRDefault="00950F8D">
      <w:pPr>
        <w:pStyle w:val="Heading2"/>
        <w:numPr>
          <w:ilvl w:val="0"/>
          <w:numId w:val="3"/>
        </w:numPr>
        <w:tabs>
          <w:tab w:val="left" w:pos="908"/>
        </w:tabs>
        <w:jc w:val="both"/>
        <w:rPr>
          <w:rFonts w:ascii="Arial Narrow" w:hAnsi="Arial Narrow"/>
          <w:b w:val="0"/>
          <w:bCs w:val="0"/>
          <w:lang w:val="en-GB"/>
        </w:rPr>
      </w:pPr>
      <w:r w:rsidRPr="00AD7B4F">
        <w:rPr>
          <w:rFonts w:ascii="Arial Narrow" w:hAnsi="Arial Narrow"/>
          <w:lang w:val="en-GB"/>
        </w:rPr>
        <w:t>Program</w:t>
      </w:r>
      <w:r w:rsidRPr="00AD7B4F">
        <w:rPr>
          <w:rFonts w:ascii="Arial Narrow" w:hAnsi="Arial Narrow"/>
          <w:spacing w:val="-5"/>
          <w:lang w:val="en-GB"/>
        </w:rPr>
        <w:t xml:space="preserve"> </w:t>
      </w:r>
      <w:r w:rsidRPr="00AD7B4F">
        <w:rPr>
          <w:rFonts w:ascii="Arial Narrow" w:hAnsi="Arial Narrow"/>
          <w:lang w:val="en-GB"/>
        </w:rPr>
        <w:t>scope</w:t>
      </w:r>
    </w:p>
    <w:p w:rsidR="00D1255A" w:rsidRPr="00AD7B4F" w:rsidRDefault="00D1255A">
      <w:pPr>
        <w:rPr>
          <w:rFonts w:ascii="Arial Narrow" w:eastAsia="Times New Roman" w:hAnsi="Arial Narrow" w:cs="Times New Roman"/>
          <w:b/>
          <w:bCs/>
          <w:sz w:val="24"/>
          <w:szCs w:val="24"/>
          <w:lang w:val="en-GB"/>
        </w:rPr>
      </w:pPr>
    </w:p>
    <w:p w:rsidR="00D1255A" w:rsidRPr="00AD7B4F" w:rsidRDefault="00950F8D">
      <w:pPr>
        <w:pStyle w:val="BodyText"/>
        <w:ind w:left="667" w:right="19"/>
        <w:rPr>
          <w:rFonts w:ascii="Arial Narrow" w:hAnsi="Arial Narrow"/>
          <w:lang w:val="en-GB"/>
        </w:rPr>
      </w:pPr>
      <w:r w:rsidRPr="00AD7B4F">
        <w:rPr>
          <w:rFonts w:ascii="Arial Narrow" w:hAnsi="Arial Narrow"/>
          <w:lang w:val="en-GB"/>
        </w:rPr>
        <w:t>Joint Italian-Israeli R&amp;D projects can be presented in the following areas, as listed in Article 2 of the Agreement:</w:t>
      </w:r>
    </w:p>
    <w:p w:rsidR="00D1255A" w:rsidRPr="00AD7B4F" w:rsidRDefault="00D1255A">
      <w:pPr>
        <w:spacing w:before="2"/>
        <w:rPr>
          <w:rFonts w:ascii="Arial Narrow" w:eastAsia="Times New Roman" w:hAnsi="Arial Narrow" w:cs="Times New Roman"/>
          <w:sz w:val="24"/>
          <w:szCs w:val="24"/>
          <w:lang w:val="en-GB"/>
        </w:rPr>
      </w:pPr>
    </w:p>
    <w:p w:rsidR="00D1255A" w:rsidRPr="00AD7B4F" w:rsidRDefault="00950F8D">
      <w:pPr>
        <w:pStyle w:val="ListParagraph"/>
        <w:numPr>
          <w:ilvl w:val="0"/>
          <w:numId w:val="2"/>
        </w:numPr>
        <w:tabs>
          <w:tab w:val="left" w:pos="1097"/>
        </w:tabs>
        <w:ind w:hanging="429"/>
        <w:jc w:val="both"/>
        <w:rPr>
          <w:rFonts w:ascii="Arial Narrow" w:eastAsia="Times New Roman" w:hAnsi="Arial Narrow" w:cs="Times New Roman"/>
          <w:sz w:val="24"/>
          <w:szCs w:val="24"/>
          <w:lang w:val="en-GB"/>
        </w:rPr>
      </w:pPr>
      <w:r w:rsidRPr="00AD7B4F">
        <w:rPr>
          <w:rFonts w:ascii="Arial Narrow" w:hAnsi="Arial Narrow"/>
          <w:sz w:val="24"/>
          <w:szCs w:val="24"/>
          <w:lang w:val="en-GB"/>
        </w:rPr>
        <w:t>medicine, biotechnology, public health and hospital</w:t>
      </w:r>
      <w:r w:rsidRPr="00AD7B4F">
        <w:rPr>
          <w:rFonts w:ascii="Arial Narrow" w:hAnsi="Arial Narrow"/>
          <w:spacing w:val="-9"/>
          <w:sz w:val="24"/>
          <w:szCs w:val="24"/>
          <w:lang w:val="en-GB"/>
        </w:rPr>
        <w:t xml:space="preserve"> </w:t>
      </w:r>
      <w:r w:rsidRPr="00AD7B4F">
        <w:rPr>
          <w:rFonts w:ascii="Arial Narrow" w:hAnsi="Arial Narrow"/>
          <w:sz w:val="24"/>
          <w:szCs w:val="24"/>
          <w:lang w:val="en-GB"/>
        </w:rPr>
        <w:t>organization;</w:t>
      </w:r>
    </w:p>
    <w:p w:rsidR="00D1255A" w:rsidRPr="00AD7B4F" w:rsidRDefault="00950F8D">
      <w:pPr>
        <w:pStyle w:val="ListParagraph"/>
        <w:numPr>
          <w:ilvl w:val="0"/>
          <w:numId w:val="2"/>
        </w:numPr>
        <w:tabs>
          <w:tab w:val="left" w:pos="1097"/>
        </w:tabs>
        <w:ind w:hanging="429"/>
        <w:jc w:val="both"/>
        <w:rPr>
          <w:rFonts w:ascii="Arial Narrow" w:hAnsi="Arial Narrow"/>
          <w:sz w:val="24"/>
          <w:szCs w:val="24"/>
          <w:lang w:val="en-GB"/>
        </w:rPr>
      </w:pPr>
      <w:r w:rsidRPr="00AD7B4F">
        <w:rPr>
          <w:rFonts w:ascii="Arial Narrow" w:hAnsi="Arial Narrow"/>
          <w:sz w:val="24"/>
          <w:szCs w:val="24"/>
          <w:lang w:val="en-GB"/>
        </w:rPr>
        <w:t>agriculture and food science;</w:t>
      </w:r>
    </w:p>
    <w:p w:rsidR="00D1255A" w:rsidRPr="00AD7B4F" w:rsidRDefault="00950F8D">
      <w:pPr>
        <w:pStyle w:val="ListParagraph"/>
        <w:numPr>
          <w:ilvl w:val="0"/>
          <w:numId w:val="2"/>
        </w:numPr>
        <w:tabs>
          <w:tab w:val="left" w:pos="1097"/>
        </w:tabs>
        <w:ind w:hanging="429"/>
        <w:jc w:val="both"/>
        <w:rPr>
          <w:rFonts w:ascii="Arial Narrow" w:hAnsi="Arial Narrow"/>
          <w:sz w:val="24"/>
          <w:szCs w:val="24"/>
          <w:lang w:val="en-GB"/>
        </w:rPr>
      </w:pPr>
      <w:r w:rsidRPr="00AD7B4F">
        <w:rPr>
          <w:rFonts w:ascii="Arial Narrow" w:hAnsi="Arial Narrow"/>
          <w:sz w:val="24"/>
          <w:szCs w:val="24"/>
          <w:lang w:val="en-GB"/>
        </w:rPr>
        <w:t>application of information technology to education and scientific research;</w:t>
      </w:r>
    </w:p>
    <w:p w:rsidR="00D1255A" w:rsidRPr="00AD7B4F" w:rsidRDefault="00950F8D">
      <w:pPr>
        <w:pStyle w:val="ListParagraph"/>
        <w:numPr>
          <w:ilvl w:val="0"/>
          <w:numId w:val="2"/>
        </w:numPr>
        <w:tabs>
          <w:tab w:val="left" w:pos="1097"/>
        </w:tabs>
        <w:ind w:hanging="429"/>
        <w:jc w:val="both"/>
        <w:rPr>
          <w:rFonts w:ascii="Arial Narrow" w:hAnsi="Arial Narrow"/>
          <w:sz w:val="24"/>
          <w:szCs w:val="24"/>
          <w:lang w:val="en-GB"/>
        </w:rPr>
      </w:pPr>
      <w:r w:rsidRPr="00AD7B4F">
        <w:rPr>
          <w:rFonts w:ascii="Arial Narrow" w:hAnsi="Arial Narrow"/>
          <w:sz w:val="24"/>
          <w:szCs w:val="24"/>
          <w:lang w:val="en-GB"/>
        </w:rPr>
        <w:t>environment, water treatment;</w:t>
      </w:r>
    </w:p>
    <w:p w:rsidR="00D1255A" w:rsidRPr="00AD7B4F" w:rsidRDefault="00950F8D">
      <w:pPr>
        <w:pStyle w:val="ListParagraph"/>
        <w:numPr>
          <w:ilvl w:val="0"/>
          <w:numId w:val="2"/>
        </w:numPr>
        <w:tabs>
          <w:tab w:val="left" w:pos="1097"/>
        </w:tabs>
        <w:ind w:hanging="429"/>
        <w:jc w:val="both"/>
        <w:rPr>
          <w:rFonts w:ascii="Arial Narrow" w:hAnsi="Arial Narrow"/>
          <w:sz w:val="24"/>
          <w:szCs w:val="24"/>
          <w:lang w:val="en-GB"/>
        </w:rPr>
      </w:pPr>
      <w:r w:rsidRPr="00AD7B4F">
        <w:rPr>
          <w:rFonts w:ascii="Arial Narrow" w:hAnsi="Arial Narrow"/>
          <w:sz w:val="24"/>
          <w:szCs w:val="24"/>
          <w:lang w:val="en-GB"/>
        </w:rPr>
        <w:t>new energy sources, oil alternatives and exploitation of natural resources;</w:t>
      </w:r>
    </w:p>
    <w:p w:rsidR="00D1255A" w:rsidRPr="00AD7B4F" w:rsidRDefault="00950F8D">
      <w:pPr>
        <w:pStyle w:val="ListParagraph"/>
        <w:numPr>
          <w:ilvl w:val="0"/>
          <w:numId w:val="2"/>
        </w:numPr>
        <w:tabs>
          <w:tab w:val="left" w:pos="1097"/>
        </w:tabs>
        <w:ind w:hanging="429"/>
        <w:jc w:val="both"/>
        <w:rPr>
          <w:rFonts w:ascii="Arial Narrow" w:hAnsi="Arial Narrow"/>
          <w:sz w:val="24"/>
          <w:szCs w:val="24"/>
          <w:lang w:val="en-GB"/>
        </w:rPr>
      </w:pPr>
      <w:r w:rsidRPr="00AD7B4F">
        <w:rPr>
          <w:rFonts w:ascii="Arial Narrow" w:hAnsi="Arial Narrow"/>
          <w:sz w:val="24"/>
          <w:szCs w:val="24"/>
          <w:lang w:val="en-GB"/>
        </w:rPr>
        <w:t>innovation in production processes;</w:t>
      </w:r>
    </w:p>
    <w:p w:rsidR="00D1255A" w:rsidRPr="00AD7B4F" w:rsidRDefault="00950F8D">
      <w:pPr>
        <w:pStyle w:val="ListParagraph"/>
        <w:numPr>
          <w:ilvl w:val="0"/>
          <w:numId w:val="2"/>
        </w:numPr>
        <w:tabs>
          <w:tab w:val="left" w:pos="1104"/>
        </w:tabs>
        <w:ind w:hanging="429"/>
        <w:jc w:val="both"/>
        <w:rPr>
          <w:rFonts w:ascii="Arial Narrow" w:hAnsi="Arial Narrow"/>
          <w:sz w:val="24"/>
          <w:szCs w:val="24"/>
          <w:lang w:val="en-GB"/>
        </w:rPr>
      </w:pPr>
      <w:r w:rsidRPr="00AD7B4F">
        <w:rPr>
          <w:rFonts w:ascii="Arial Narrow" w:hAnsi="Arial Narrow"/>
          <w:sz w:val="24"/>
          <w:szCs w:val="24"/>
          <w:lang w:val="en-GB"/>
        </w:rPr>
        <w:t>information technology, data communications, software, cyber security;</w:t>
      </w:r>
    </w:p>
    <w:p w:rsidR="00D1255A" w:rsidRPr="00AD7B4F" w:rsidRDefault="00950F8D">
      <w:pPr>
        <w:pStyle w:val="ListParagraph"/>
        <w:numPr>
          <w:ilvl w:val="0"/>
          <w:numId w:val="2"/>
        </w:numPr>
        <w:tabs>
          <w:tab w:val="left" w:pos="1092"/>
        </w:tabs>
        <w:ind w:hanging="429"/>
        <w:jc w:val="both"/>
        <w:rPr>
          <w:rFonts w:ascii="Arial Narrow" w:hAnsi="Arial Narrow"/>
          <w:sz w:val="24"/>
          <w:szCs w:val="24"/>
          <w:lang w:val="en-GB"/>
        </w:rPr>
      </w:pPr>
      <w:r w:rsidRPr="00AD7B4F">
        <w:rPr>
          <w:rFonts w:ascii="Arial Narrow" w:hAnsi="Arial Narrow"/>
          <w:sz w:val="24"/>
          <w:szCs w:val="24"/>
          <w:lang w:val="en-GB"/>
        </w:rPr>
        <w:t>space and earth observation;</w:t>
      </w:r>
    </w:p>
    <w:p w:rsidR="00D1255A" w:rsidRPr="00AD7B4F" w:rsidRDefault="00950F8D">
      <w:pPr>
        <w:pStyle w:val="ListParagraph"/>
        <w:numPr>
          <w:ilvl w:val="0"/>
          <w:numId w:val="2"/>
        </w:numPr>
        <w:tabs>
          <w:tab w:val="left" w:pos="1097"/>
        </w:tabs>
        <w:ind w:hanging="429"/>
        <w:jc w:val="both"/>
        <w:rPr>
          <w:rFonts w:ascii="Arial Narrow" w:hAnsi="Arial Narrow"/>
          <w:sz w:val="24"/>
          <w:szCs w:val="24"/>
          <w:lang w:val="en-GB"/>
        </w:rPr>
      </w:pPr>
      <w:r w:rsidRPr="00AD7B4F">
        <w:rPr>
          <w:rFonts w:ascii="Arial Narrow" w:hAnsi="Arial Narrow"/>
          <w:sz w:val="24"/>
          <w:szCs w:val="24"/>
          <w:lang w:val="en-GB"/>
        </w:rPr>
        <w:t>any other area of mutual interest.</w:t>
      </w:r>
    </w:p>
    <w:p w:rsidR="00D1255A" w:rsidRPr="00AD7B4F" w:rsidRDefault="00D1255A">
      <w:pPr>
        <w:spacing w:before="2"/>
        <w:rPr>
          <w:rFonts w:ascii="Arial Narrow" w:eastAsia="Times New Roman" w:hAnsi="Arial Narrow" w:cs="Times New Roman"/>
          <w:sz w:val="24"/>
          <w:szCs w:val="24"/>
          <w:lang w:val="en-GB"/>
        </w:rPr>
      </w:pPr>
    </w:p>
    <w:p w:rsidR="00D1255A" w:rsidRPr="00AD7B4F" w:rsidRDefault="00950F8D" w:rsidP="00343580">
      <w:pPr>
        <w:ind w:left="720" w:right="236"/>
        <w:rPr>
          <w:lang w:val="en-GB"/>
        </w:rPr>
        <w:sectPr w:rsidR="00D1255A" w:rsidRPr="00AD7B4F">
          <w:footerReference w:type="default" r:id="rId10"/>
          <w:type w:val="continuous"/>
          <w:pgSz w:w="11906" w:h="16838"/>
          <w:pgMar w:top="1520" w:right="420" w:bottom="1240" w:left="0" w:header="0" w:footer="1047" w:gutter="0"/>
          <w:cols w:space="720"/>
          <w:formProt w:val="0"/>
          <w:docGrid w:linePitch="312" w:charSpace="-2049"/>
        </w:sectPr>
      </w:pPr>
      <w:r w:rsidRPr="00AD7B4F">
        <w:rPr>
          <w:rFonts w:ascii="Arial Narrow" w:hAnsi="Arial Narrow"/>
          <w:lang w:val="en-GB"/>
        </w:rPr>
        <w:t>The projects approved by the Italian and Israeli Authorities, which will be selected in the framework of the present Call, will be financed by both contracting Parties of the Agreement. The support will be given to each partner by its own Party in accordance with the national and/or regional Laws, Rules, Regulations and Procedures in</w:t>
      </w:r>
      <w:r w:rsidRPr="00AD7B4F">
        <w:rPr>
          <w:rFonts w:ascii="Arial Narrow" w:hAnsi="Arial Narrow"/>
          <w:spacing w:val="-7"/>
          <w:lang w:val="en-GB"/>
        </w:rPr>
        <w:t xml:space="preserve"> </w:t>
      </w:r>
      <w:r w:rsidRPr="00AD7B4F">
        <w:rPr>
          <w:rFonts w:ascii="Arial Narrow" w:hAnsi="Arial Narrow"/>
          <w:lang w:val="en-GB"/>
        </w:rPr>
        <w:t>force.</w:t>
      </w:r>
    </w:p>
    <w:p w:rsidR="00D1255A" w:rsidRPr="00AD7B4F" w:rsidRDefault="00950F8D" w:rsidP="00093C3B">
      <w:pPr>
        <w:pStyle w:val="Heading2"/>
        <w:numPr>
          <w:ilvl w:val="0"/>
          <w:numId w:val="3"/>
        </w:numPr>
        <w:tabs>
          <w:tab w:val="left" w:pos="348"/>
        </w:tabs>
        <w:spacing w:before="69"/>
        <w:jc w:val="both"/>
        <w:rPr>
          <w:rFonts w:ascii="Arial Narrow" w:hAnsi="Arial Narrow"/>
          <w:b w:val="0"/>
          <w:bCs w:val="0"/>
          <w:lang w:val="en-GB"/>
        </w:rPr>
      </w:pPr>
      <w:r w:rsidRPr="00AD7B4F">
        <w:rPr>
          <w:rFonts w:ascii="Arial Narrow" w:hAnsi="Arial Narrow"/>
          <w:lang w:val="en-GB"/>
        </w:rPr>
        <w:t>Qualifications</w:t>
      </w:r>
    </w:p>
    <w:p w:rsidR="00D1255A" w:rsidRPr="00AD7B4F" w:rsidRDefault="00D1255A">
      <w:pPr>
        <w:spacing w:before="9"/>
        <w:rPr>
          <w:rFonts w:ascii="Arial Narrow" w:eastAsia="Times New Roman" w:hAnsi="Arial Narrow" w:cs="Times New Roman"/>
          <w:b/>
          <w:bCs/>
          <w:sz w:val="24"/>
          <w:szCs w:val="24"/>
          <w:lang w:val="en-GB"/>
        </w:rPr>
      </w:pPr>
    </w:p>
    <w:p w:rsidR="00D1255A" w:rsidRPr="00AD7B4F" w:rsidRDefault="00950F8D">
      <w:pPr>
        <w:pStyle w:val="BodyText"/>
        <w:ind w:left="347"/>
        <w:rPr>
          <w:rFonts w:ascii="Arial Narrow" w:hAnsi="Arial Narrow"/>
          <w:lang w:val="en-GB"/>
        </w:rPr>
      </w:pPr>
      <w:r w:rsidRPr="00AD7B4F">
        <w:rPr>
          <w:rFonts w:ascii="Arial Narrow" w:hAnsi="Arial Narrow"/>
          <w:lang w:val="en-GB"/>
        </w:rPr>
        <w:t>The criteria to be followed in order to apply to the present Call</w:t>
      </w:r>
      <w:r w:rsidRPr="00AD7B4F">
        <w:rPr>
          <w:rFonts w:ascii="Arial Narrow" w:hAnsi="Arial Narrow"/>
          <w:spacing w:val="-15"/>
          <w:lang w:val="en-GB"/>
        </w:rPr>
        <w:t xml:space="preserve"> </w:t>
      </w:r>
      <w:r w:rsidRPr="00AD7B4F">
        <w:rPr>
          <w:rFonts w:ascii="Arial Narrow" w:hAnsi="Arial Narrow"/>
          <w:lang w:val="en-GB"/>
        </w:rPr>
        <w:t>are:</w:t>
      </w:r>
    </w:p>
    <w:p w:rsidR="00D1255A" w:rsidRPr="00AD7B4F" w:rsidRDefault="00D1255A">
      <w:pPr>
        <w:pStyle w:val="BodyText"/>
        <w:ind w:left="347"/>
        <w:rPr>
          <w:rFonts w:ascii="Arial Narrow" w:hAnsi="Arial Narrow"/>
          <w:lang w:val="en-GB"/>
        </w:rPr>
      </w:pPr>
    </w:p>
    <w:p w:rsidR="00D1255A" w:rsidRPr="00AD7B4F" w:rsidRDefault="00950F8D">
      <w:pPr>
        <w:pStyle w:val="ListParagraph"/>
        <w:numPr>
          <w:ilvl w:val="0"/>
          <w:numId w:val="1"/>
        </w:numPr>
        <w:tabs>
          <w:tab w:val="left" w:pos="441"/>
        </w:tabs>
        <w:spacing w:after="240"/>
        <w:ind w:right="140" w:hanging="360"/>
        <w:jc w:val="both"/>
        <w:rPr>
          <w:rFonts w:ascii="Arial Narrow" w:eastAsia="Times New Roman" w:hAnsi="Arial Narrow" w:cs="Times New Roman"/>
          <w:sz w:val="24"/>
          <w:szCs w:val="24"/>
          <w:lang w:val="en-GB"/>
        </w:rPr>
      </w:pPr>
      <w:r w:rsidRPr="00AD7B4F">
        <w:rPr>
          <w:rFonts w:ascii="Arial Narrow" w:hAnsi="Arial Narrow"/>
          <w:sz w:val="24"/>
          <w:szCs w:val="24"/>
          <w:lang w:val="en-GB"/>
        </w:rPr>
        <w:t xml:space="preserve">The </w:t>
      </w:r>
      <w:r w:rsidRPr="00AD7B4F">
        <w:rPr>
          <w:rFonts w:ascii="Arial Narrow" w:hAnsi="Arial Narrow"/>
          <w:b/>
          <w:sz w:val="24"/>
          <w:szCs w:val="24"/>
          <w:lang w:val="en-GB"/>
        </w:rPr>
        <w:t>Italian partner</w:t>
      </w:r>
      <w:r w:rsidRPr="00AD7B4F">
        <w:rPr>
          <w:rFonts w:ascii="Arial Narrow" w:hAnsi="Arial Narrow"/>
          <w:sz w:val="24"/>
          <w:szCs w:val="24"/>
          <w:lang w:val="en-GB"/>
        </w:rPr>
        <w:t xml:space="preserve"> can be an industrial entity (company) or a non-industrial entity (university, research center, etc.). The applying </w:t>
      </w:r>
      <w:r w:rsidRPr="00AD7B4F">
        <w:rPr>
          <w:rFonts w:ascii="Arial Narrow" w:hAnsi="Arial Narrow"/>
          <w:sz w:val="24"/>
          <w:szCs w:val="24"/>
          <w:u w:val="single"/>
          <w:lang w:val="en-GB"/>
        </w:rPr>
        <w:t>industrial entity</w:t>
      </w:r>
      <w:r w:rsidRPr="00AD7B4F">
        <w:rPr>
          <w:rFonts w:ascii="Arial Narrow" w:hAnsi="Arial Narrow"/>
          <w:sz w:val="24"/>
          <w:szCs w:val="24"/>
          <w:lang w:val="en-GB"/>
        </w:rPr>
        <w:t xml:space="preserve"> must be a company that runs R&amp;D activities, and realizes the project either independently or in association with other public or private companies or entities. In case the company </w:t>
      </w:r>
      <w:r w:rsidRPr="00AD7B4F">
        <w:rPr>
          <w:rFonts w:ascii="Arial Narrow" w:hAnsi="Arial Narrow"/>
          <w:sz w:val="24"/>
          <w:szCs w:val="24"/>
          <w:u w:val="single"/>
          <w:lang w:val="en-GB"/>
        </w:rPr>
        <w:t>does not run R&amp;D activities directly</w:t>
      </w:r>
      <w:r w:rsidRPr="00AD7B4F">
        <w:rPr>
          <w:rFonts w:ascii="Arial Narrow" w:hAnsi="Arial Narrow"/>
          <w:sz w:val="24"/>
          <w:szCs w:val="24"/>
          <w:lang w:val="en-GB"/>
        </w:rPr>
        <w:t>, it must be assisted by a non-industrial entity (university, research center, technological park) able to carry out the proposed research as an associate. The product or service resulting from the research activities must show evident potentialities of improving already existing products or creating new ones on the market, in order to guarantee sale pr</w:t>
      </w:r>
      <w:bookmarkStart w:id="0" w:name="_GoBack"/>
      <w:bookmarkEnd w:id="0"/>
      <w:r w:rsidRPr="00AD7B4F">
        <w:rPr>
          <w:rFonts w:ascii="Arial Narrow" w:hAnsi="Arial Narrow"/>
          <w:sz w:val="24"/>
          <w:szCs w:val="24"/>
          <w:lang w:val="en-GB"/>
        </w:rPr>
        <w:t xml:space="preserve">ofits to the participating company. </w:t>
      </w:r>
      <w:r w:rsidRPr="00AD7B4F">
        <w:rPr>
          <w:rFonts w:ascii="Arial Narrow" w:eastAsia="Times New Roman" w:hAnsi="Arial Narrow" w:cs="Times New Roman"/>
          <w:sz w:val="24"/>
          <w:szCs w:val="24"/>
          <w:lang w:val="en-GB"/>
        </w:rPr>
        <w:t xml:space="preserve">The </w:t>
      </w:r>
      <w:r w:rsidRPr="00AD7B4F">
        <w:rPr>
          <w:rFonts w:ascii="Arial Narrow" w:hAnsi="Arial Narrow"/>
          <w:sz w:val="24"/>
          <w:szCs w:val="24"/>
          <w:u w:val="single"/>
          <w:lang w:val="en-GB"/>
        </w:rPr>
        <w:t>applying non-industrial entity</w:t>
      </w:r>
      <w:r w:rsidRPr="00AD7B4F">
        <w:rPr>
          <w:rFonts w:ascii="Arial Narrow" w:hAnsi="Arial Narrow"/>
          <w:sz w:val="24"/>
          <w:szCs w:val="24"/>
          <w:lang w:val="en-GB"/>
        </w:rPr>
        <w:t xml:space="preserve"> (university, research center) must be associated with an industrial entity, whether or not it runs R&amp;D activities, for the realization of the project;</w:t>
      </w:r>
    </w:p>
    <w:p w:rsidR="00D1255A" w:rsidRPr="00AD7B4F" w:rsidRDefault="00950F8D">
      <w:pPr>
        <w:pStyle w:val="ListParagraph"/>
        <w:numPr>
          <w:ilvl w:val="0"/>
          <w:numId w:val="1"/>
        </w:numPr>
        <w:tabs>
          <w:tab w:val="left" w:pos="441"/>
        </w:tabs>
        <w:spacing w:after="240"/>
        <w:ind w:right="140" w:hanging="360"/>
        <w:jc w:val="both"/>
        <w:rPr>
          <w:rFonts w:ascii="Arial Narrow" w:eastAsia="Times New Roman" w:hAnsi="Arial Narrow" w:cs="Times New Roman"/>
          <w:sz w:val="24"/>
          <w:szCs w:val="24"/>
          <w:lang w:val="en-GB"/>
        </w:rPr>
      </w:pPr>
      <w:r w:rsidRPr="00AD7B4F">
        <w:rPr>
          <w:rFonts w:ascii="Arial Narrow" w:hAnsi="Arial Narrow"/>
          <w:sz w:val="24"/>
          <w:szCs w:val="24"/>
          <w:lang w:val="en-GB"/>
        </w:rPr>
        <w:t xml:space="preserve">The </w:t>
      </w:r>
      <w:r w:rsidRPr="00AD7B4F">
        <w:rPr>
          <w:rFonts w:ascii="Arial Narrow" w:hAnsi="Arial Narrow"/>
          <w:b/>
          <w:sz w:val="24"/>
          <w:szCs w:val="24"/>
          <w:lang w:val="en-GB"/>
        </w:rPr>
        <w:t>Israeli partner</w:t>
      </w:r>
      <w:r w:rsidRPr="00AD7B4F">
        <w:rPr>
          <w:rFonts w:ascii="Arial Narrow" w:hAnsi="Arial Narrow"/>
          <w:sz w:val="24"/>
          <w:szCs w:val="24"/>
          <w:lang w:val="en-GB"/>
        </w:rPr>
        <w:t xml:space="preserve"> must be an R&amp;D performing company, which will incur revenue from selling the product/service developed during the project. The Israeli partner may be technologically and scientifically assisted by a non-industrial entity (university, research center, etc.) as a</w:t>
      </w:r>
      <w:r w:rsidRPr="00AD7B4F">
        <w:rPr>
          <w:rFonts w:ascii="Arial Narrow" w:hAnsi="Arial Narrow"/>
          <w:spacing w:val="-15"/>
          <w:sz w:val="24"/>
          <w:szCs w:val="24"/>
          <w:lang w:val="en-GB"/>
        </w:rPr>
        <w:t xml:space="preserve"> </w:t>
      </w:r>
      <w:r w:rsidRPr="00AD7B4F">
        <w:rPr>
          <w:rFonts w:ascii="Arial Narrow" w:hAnsi="Arial Narrow"/>
          <w:sz w:val="24"/>
          <w:szCs w:val="24"/>
          <w:lang w:val="en-GB"/>
        </w:rPr>
        <w:t>subcontractor;</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The Italian and Israeli partners must express their willingness to cooperate, on a balanced basis, towards the development of a new product, industrial process or</w:t>
      </w:r>
      <w:r w:rsidRPr="00AD7B4F">
        <w:rPr>
          <w:rFonts w:ascii="Arial Narrow" w:hAnsi="Arial Narrow"/>
          <w:spacing w:val="-12"/>
          <w:sz w:val="24"/>
          <w:szCs w:val="24"/>
          <w:lang w:val="en-GB"/>
        </w:rPr>
        <w:t xml:space="preserve"> </w:t>
      </w:r>
      <w:r w:rsidRPr="00AD7B4F">
        <w:rPr>
          <w:rFonts w:ascii="Arial Narrow" w:hAnsi="Arial Narrow"/>
          <w:sz w:val="24"/>
          <w:szCs w:val="24"/>
          <w:lang w:val="en-GB"/>
        </w:rPr>
        <w:t>service;</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The product, process or service must be</w:t>
      </w:r>
      <w:r w:rsidRPr="00AD7B4F">
        <w:rPr>
          <w:rFonts w:ascii="Arial Narrow" w:hAnsi="Arial Narrow"/>
          <w:spacing w:val="-9"/>
          <w:sz w:val="24"/>
          <w:szCs w:val="24"/>
          <w:lang w:val="en-GB"/>
        </w:rPr>
        <w:t xml:space="preserve"> </w:t>
      </w:r>
      <w:r w:rsidRPr="00AD7B4F">
        <w:rPr>
          <w:rFonts w:ascii="Arial Narrow" w:hAnsi="Arial Narrow"/>
          <w:sz w:val="24"/>
          <w:szCs w:val="24"/>
          <w:lang w:val="en-GB"/>
        </w:rPr>
        <w:t>innovative;</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eastAsia="Times New Roman" w:hAnsi="Arial Narrow" w:cs="Times New Roman"/>
          <w:sz w:val="24"/>
          <w:szCs w:val="24"/>
          <w:lang w:val="en-GB"/>
        </w:rPr>
        <w:t>The project’s content and budget should be well balanced between the Italian and Israeli</w:t>
      </w:r>
      <w:r w:rsidRPr="00AD7B4F">
        <w:rPr>
          <w:rFonts w:ascii="Arial Narrow" w:eastAsia="Times New Roman" w:hAnsi="Arial Narrow" w:cs="Times New Roman"/>
          <w:spacing w:val="-8"/>
          <w:sz w:val="24"/>
          <w:szCs w:val="24"/>
          <w:lang w:val="en-GB"/>
        </w:rPr>
        <w:t xml:space="preserve"> </w:t>
      </w:r>
      <w:r w:rsidRPr="00AD7B4F">
        <w:rPr>
          <w:rFonts w:ascii="Arial Narrow" w:eastAsia="Times New Roman" w:hAnsi="Arial Narrow" w:cs="Times New Roman"/>
          <w:sz w:val="24"/>
          <w:szCs w:val="24"/>
          <w:lang w:val="en-GB"/>
        </w:rPr>
        <w:t>partners;</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Cost estimates must be congruous with the planned</w:t>
      </w:r>
      <w:r w:rsidRPr="00AD7B4F">
        <w:rPr>
          <w:rFonts w:ascii="Arial Narrow" w:hAnsi="Arial Narrow"/>
          <w:spacing w:val="-8"/>
          <w:sz w:val="24"/>
          <w:szCs w:val="24"/>
          <w:lang w:val="en-GB"/>
        </w:rPr>
        <w:t xml:space="preserve"> </w:t>
      </w:r>
      <w:r w:rsidRPr="00AD7B4F">
        <w:rPr>
          <w:rFonts w:ascii="Arial Narrow" w:hAnsi="Arial Narrow"/>
          <w:sz w:val="24"/>
          <w:szCs w:val="24"/>
          <w:lang w:val="en-GB"/>
        </w:rPr>
        <w:t>activities;</w:t>
      </w:r>
    </w:p>
    <w:p w:rsidR="00D1255A" w:rsidRPr="00AD7B4F" w:rsidRDefault="00950F8D">
      <w:pPr>
        <w:pStyle w:val="ListParagraph"/>
        <w:numPr>
          <w:ilvl w:val="0"/>
          <w:numId w:val="1"/>
        </w:numPr>
        <w:tabs>
          <w:tab w:val="left" w:pos="451"/>
        </w:tabs>
        <w:spacing w:after="240" w:line="274" w:lineRule="exact"/>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The intellectual property regarding the output of the financed projects must be regulated in accordance with the “Partnership Agreement” finalized by the winners of the approved</w:t>
      </w:r>
      <w:r w:rsidRPr="00AD7B4F">
        <w:rPr>
          <w:rFonts w:ascii="Arial Narrow" w:hAnsi="Arial Narrow"/>
          <w:spacing w:val="-14"/>
          <w:sz w:val="24"/>
          <w:szCs w:val="24"/>
          <w:lang w:val="en-GB"/>
        </w:rPr>
        <w:t xml:space="preserve"> </w:t>
      </w:r>
      <w:r w:rsidRPr="00AD7B4F">
        <w:rPr>
          <w:rFonts w:ascii="Arial Narrow" w:hAnsi="Arial Narrow"/>
          <w:sz w:val="24"/>
          <w:szCs w:val="24"/>
          <w:lang w:val="en-GB"/>
        </w:rPr>
        <w:t>projects.</w:t>
      </w:r>
    </w:p>
    <w:p w:rsidR="00D1255A" w:rsidRPr="00AD7B4F" w:rsidRDefault="00950F8D">
      <w:pPr>
        <w:pStyle w:val="BodyText"/>
        <w:ind w:right="105"/>
        <w:jc w:val="both"/>
        <w:rPr>
          <w:rFonts w:ascii="Arial Narrow" w:hAnsi="Arial Narrow"/>
          <w:lang w:val="en-GB"/>
        </w:rPr>
      </w:pPr>
      <w:r w:rsidRPr="00AD7B4F">
        <w:rPr>
          <w:rFonts w:ascii="Arial Narrow" w:hAnsi="Arial Narrow"/>
          <w:lang w:val="en-GB"/>
        </w:rPr>
        <w:t>In relation to the additional requirements which Italian partners must fulfil, and to the rules applicable to their dealings with the Italian Ministry of Foreign Affairs and International Cooperation, the applicants are asked to refer to the "</w:t>
      </w:r>
      <w:r w:rsidRPr="00AD7B4F">
        <w:rPr>
          <w:rFonts w:ascii="Arial Narrow" w:hAnsi="Arial Narrow"/>
          <w:i/>
          <w:lang w:val="en-GB"/>
        </w:rPr>
        <w:t>Norme Integrative per la partecipazione Italiana al Bando Industriale per la raccolta di progetti cong</w:t>
      </w:r>
      <w:r w:rsidRPr="00AD7B4F">
        <w:rPr>
          <w:rFonts w:ascii="Arial Narrow" w:hAnsi="Arial Narrow" w:cs="Times New Roman"/>
          <w:i/>
          <w:lang w:val="en-GB"/>
        </w:rPr>
        <w:t xml:space="preserve">iunti di ricerca per l’anno </w:t>
      </w:r>
      <w:r w:rsidRPr="00AD7B4F">
        <w:rPr>
          <w:rFonts w:ascii="Arial Narrow" w:hAnsi="Arial Narrow"/>
          <w:i/>
          <w:lang w:val="en-GB"/>
        </w:rPr>
        <w:t>20</w:t>
      </w:r>
      <w:r w:rsidR="00AD7B4F">
        <w:rPr>
          <w:rFonts w:ascii="Arial Narrow" w:hAnsi="Arial Narrow"/>
          <w:i/>
          <w:lang w:val="en-GB"/>
        </w:rPr>
        <w:t>20</w:t>
      </w:r>
      <w:r w:rsidRPr="00AD7B4F">
        <w:rPr>
          <w:rFonts w:ascii="Arial Narrow" w:hAnsi="Arial Narrow"/>
          <w:i/>
          <w:lang w:val="en-GB"/>
        </w:rPr>
        <w:t xml:space="preserve"> e per la rendicontazione dei progetti - Legge n. 154/2002</w:t>
      </w:r>
      <w:r w:rsidRPr="00AD7B4F">
        <w:rPr>
          <w:rFonts w:ascii="Arial Narrow" w:hAnsi="Arial Narrow"/>
          <w:lang w:val="en-GB"/>
        </w:rPr>
        <w:t>", which are to be taken as part and parcel of the present</w:t>
      </w:r>
      <w:r w:rsidRPr="00AD7B4F">
        <w:rPr>
          <w:rFonts w:ascii="Arial Narrow" w:hAnsi="Arial Narrow"/>
          <w:spacing w:val="-13"/>
          <w:lang w:val="en-GB"/>
        </w:rPr>
        <w:t xml:space="preserve"> </w:t>
      </w:r>
      <w:r w:rsidRPr="00AD7B4F">
        <w:rPr>
          <w:rFonts w:ascii="Arial Narrow" w:hAnsi="Arial Narrow"/>
          <w:lang w:val="en-GB"/>
        </w:rPr>
        <w:t>Call.</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950F8D">
      <w:pPr>
        <w:pStyle w:val="BodyText"/>
        <w:ind w:right="116"/>
        <w:jc w:val="both"/>
        <w:rPr>
          <w:rFonts w:ascii="Arial Narrow" w:hAnsi="Arial Narrow"/>
          <w:lang w:val="en-GB"/>
        </w:rPr>
      </w:pPr>
      <w:r w:rsidRPr="00AD7B4F">
        <w:rPr>
          <w:rFonts w:ascii="Arial Narrow" w:hAnsi="Arial Narrow"/>
          <w:lang w:val="en-GB"/>
        </w:rPr>
        <w:t>Any partner whose cooperative R&amp;D project is consistent with the aforesaid criteria can apply to the present Call in accordance with the national and/or regional Laws, Rules, Regulations and Procedures in</w:t>
      </w:r>
      <w:r w:rsidRPr="00AD7B4F">
        <w:rPr>
          <w:rFonts w:ascii="Arial Narrow" w:hAnsi="Arial Narrow"/>
          <w:spacing w:val="-16"/>
          <w:lang w:val="en-GB"/>
        </w:rPr>
        <w:t xml:space="preserve"> </w:t>
      </w:r>
      <w:r w:rsidRPr="00AD7B4F">
        <w:rPr>
          <w:rFonts w:ascii="Arial Narrow" w:hAnsi="Arial Narrow"/>
          <w:lang w:val="en-GB"/>
        </w:rPr>
        <w:t>force.</w:t>
      </w:r>
    </w:p>
    <w:p w:rsidR="00D1255A" w:rsidRPr="00AD7B4F" w:rsidRDefault="00D1255A">
      <w:pPr>
        <w:pStyle w:val="BodyText"/>
        <w:ind w:right="116"/>
        <w:jc w:val="both"/>
        <w:rPr>
          <w:rFonts w:ascii="Arial Narrow" w:hAnsi="Arial Narrow"/>
          <w:lang w:val="en-GB"/>
        </w:rPr>
      </w:pPr>
    </w:p>
    <w:p w:rsidR="00D1255A" w:rsidRPr="00AD7B4F" w:rsidRDefault="00950F8D">
      <w:pPr>
        <w:pStyle w:val="BodyText"/>
        <w:ind w:right="116"/>
        <w:jc w:val="both"/>
        <w:rPr>
          <w:lang w:val="en-GB"/>
        </w:rPr>
      </w:pPr>
      <w:r w:rsidRPr="00AD7B4F">
        <w:rPr>
          <w:rFonts w:ascii="Arial Narrow" w:eastAsia="Calibri" w:hAnsi="Arial Narrow"/>
          <w:sz w:val="22"/>
          <w:szCs w:val="22"/>
          <w:lang w:val="en-GB"/>
        </w:rPr>
        <w:t xml:space="preserve">1. In Italy, for projects involving experiments with animals, ethics approval by the competent Ethics Committee must be provided when submitting the proposal. This approval is mandatory to obtain the formal authorization from the competent Ministry of Health to start the activities (D.Lgs 26_04/03/2014 and Directive 2010/63 EU). In Italy, projects involving experiments on human </w:t>
      </w:r>
      <w:r w:rsidR="00AD7B4F" w:rsidRPr="00AD7B4F">
        <w:rPr>
          <w:rFonts w:ascii="Arial Narrow" w:eastAsia="Calibri" w:hAnsi="Arial Narrow"/>
          <w:sz w:val="22"/>
          <w:szCs w:val="22"/>
          <w:lang w:val="en-GB"/>
        </w:rPr>
        <w:t xml:space="preserve">beings </w:t>
      </w:r>
      <w:r w:rsidRPr="00AD7B4F">
        <w:rPr>
          <w:rFonts w:ascii="Arial Narrow" w:eastAsia="Calibri" w:hAnsi="Arial Narrow"/>
          <w:sz w:val="22"/>
          <w:szCs w:val="22"/>
          <w:lang w:val="en-GB"/>
        </w:rPr>
        <w:t>must be performed in accordance with the Directive 536/2014/EC. The Italian coordinator should provide a self-declaration of adhesion to above cited rules.</w:t>
      </w:r>
      <w:r w:rsidRPr="00AD7B4F">
        <w:rPr>
          <w:rFonts w:ascii="Arial Narrow" w:hAnsi="Arial Narrow"/>
          <w:lang w:val="en-GB"/>
        </w:rPr>
        <w:t xml:space="preserve"> </w:t>
      </w:r>
    </w:p>
    <w:p w:rsidR="00D1255A" w:rsidRPr="00AD7B4F" w:rsidRDefault="00D1255A">
      <w:pPr>
        <w:spacing w:before="10"/>
        <w:rPr>
          <w:rFonts w:ascii="Arial Narrow" w:eastAsia="Times New Roman" w:hAnsi="Arial Narrow" w:cs="Times New Roman"/>
          <w:sz w:val="24"/>
          <w:szCs w:val="24"/>
          <w:lang w:val="en-GB"/>
        </w:rPr>
      </w:pPr>
    </w:p>
    <w:p w:rsidR="00D1255A" w:rsidRPr="00AD7B4F" w:rsidRDefault="00D1255A">
      <w:pPr>
        <w:spacing w:before="10"/>
        <w:rPr>
          <w:rFonts w:ascii="Arial Narrow" w:eastAsia="Times New Roman" w:hAnsi="Arial Narrow" w:cs="Times New Roman"/>
          <w:sz w:val="24"/>
          <w:szCs w:val="24"/>
          <w:lang w:val="en-GB"/>
        </w:rPr>
      </w:pPr>
    </w:p>
    <w:p w:rsidR="00D1255A" w:rsidRPr="00AD7B4F" w:rsidRDefault="00950F8D">
      <w:pPr>
        <w:pStyle w:val="Heading2"/>
        <w:numPr>
          <w:ilvl w:val="0"/>
          <w:numId w:val="3"/>
        </w:numPr>
        <w:tabs>
          <w:tab w:val="left" w:pos="348"/>
        </w:tabs>
        <w:ind w:left="347"/>
        <w:jc w:val="both"/>
        <w:rPr>
          <w:rFonts w:ascii="Arial Narrow" w:hAnsi="Arial Narrow"/>
          <w:b w:val="0"/>
          <w:bCs w:val="0"/>
          <w:lang w:val="en-GB"/>
        </w:rPr>
      </w:pPr>
      <w:r w:rsidRPr="00AD7B4F">
        <w:rPr>
          <w:rFonts w:ascii="Arial Narrow" w:hAnsi="Arial Narrow"/>
          <w:lang w:val="en-GB"/>
        </w:rPr>
        <w:t>Submission of the project</w:t>
      </w:r>
      <w:r w:rsidRPr="00AD7B4F">
        <w:rPr>
          <w:rFonts w:ascii="Arial Narrow" w:hAnsi="Arial Narrow"/>
          <w:spacing w:val="-13"/>
          <w:lang w:val="en-GB"/>
        </w:rPr>
        <w:t xml:space="preserve"> </w:t>
      </w:r>
      <w:r w:rsidRPr="00AD7B4F">
        <w:rPr>
          <w:rFonts w:ascii="Arial Narrow" w:hAnsi="Arial Narrow"/>
          <w:lang w:val="en-GB"/>
        </w:rPr>
        <w:t>proposals</w:t>
      </w:r>
    </w:p>
    <w:p w:rsidR="00D1255A" w:rsidRPr="00AD7B4F" w:rsidRDefault="00D1255A">
      <w:pPr>
        <w:spacing w:before="11"/>
        <w:rPr>
          <w:rFonts w:ascii="Arial Narrow" w:eastAsia="Times New Roman" w:hAnsi="Arial Narrow" w:cs="Times New Roman"/>
          <w:b/>
          <w:bCs/>
          <w:sz w:val="24"/>
          <w:szCs w:val="24"/>
          <w:lang w:val="en-GB"/>
        </w:rPr>
      </w:pPr>
    </w:p>
    <w:p w:rsidR="00D1255A" w:rsidRPr="00AD7B4F" w:rsidRDefault="00950F8D">
      <w:pPr>
        <w:pStyle w:val="BodyText"/>
        <w:ind w:right="109"/>
        <w:jc w:val="both"/>
        <w:rPr>
          <w:rFonts w:ascii="Arial Narrow" w:hAnsi="Arial Narrow"/>
          <w:sz w:val="28"/>
          <w:szCs w:val="28"/>
          <w:lang w:val="en-GB"/>
        </w:rPr>
      </w:pPr>
      <w:r w:rsidRPr="00AD7B4F">
        <w:rPr>
          <w:rFonts w:ascii="Arial Narrow" w:hAnsi="Arial Narrow"/>
          <w:lang w:val="en-GB"/>
        </w:rPr>
        <w:t xml:space="preserve">The Italian partner and the Israeli partner must send the Project Applications, by means of the attached Application Form, called Annex 1, to the e-mail addresses detailed below. The Application must be completed in all its parts and signed by the persons responsible for the project: in Italy by the Legal Representative of the applying entity or company and the Scientific Project Leader; in Israel </w:t>
      </w:r>
      <w:r w:rsidRPr="00AD7B4F">
        <w:rPr>
          <w:rFonts w:ascii="Arial Narrow" w:hAnsi="Arial Narrow"/>
          <w:spacing w:val="2"/>
          <w:lang w:val="en-GB"/>
        </w:rPr>
        <w:t xml:space="preserve">by </w:t>
      </w:r>
      <w:r w:rsidRPr="00AD7B4F">
        <w:rPr>
          <w:rFonts w:ascii="Arial Narrow" w:hAnsi="Arial Narrow"/>
          <w:lang w:val="en-GB"/>
        </w:rPr>
        <w:t>the CEO of the Main Israeli</w:t>
      </w:r>
      <w:r w:rsidRPr="00AD7B4F">
        <w:rPr>
          <w:rFonts w:ascii="Arial Narrow" w:hAnsi="Arial Narrow"/>
          <w:spacing w:val="-27"/>
          <w:lang w:val="en-GB"/>
        </w:rPr>
        <w:t xml:space="preserve"> </w:t>
      </w:r>
      <w:r w:rsidRPr="00AD7B4F">
        <w:rPr>
          <w:rFonts w:ascii="Arial Narrow" w:hAnsi="Arial Narrow"/>
          <w:lang w:val="en-GB"/>
        </w:rPr>
        <w:t>Partner. Wherever an additional participant is foreseen, the additional form has to be filled and signed by the legal Representative(s) of such entity.</w:t>
      </w:r>
      <w:r w:rsidRPr="00AD7B4F">
        <w:rPr>
          <w:rFonts w:ascii="Arial Narrow" w:hAnsi="Arial Narrow"/>
          <w:sz w:val="28"/>
          <w:szCs w:val="28"/>
          <w:lang w:val="en-GB"/>
        </w:rPr>
        <w:t xml:space="preserve"> </w:t>
      </w:r>
    </w:p>
    <w:p w:rsidR="00D1255A" w:rsidRPr="00AD7B4F" w:rsidRDefault="00D1255A">
      <w:pPr>
        <w:spacing w:before="11"/>
        <w:rPr>
          <w:rFonts w:ascii="Arial Narrow" w:eastAsia="Times New Roman" w:hAnsi="Arial Narrow" w:cs="Times New Roman"/>
          <w:sz w:val="27"/>
          <w:szCs w:val="27"/>
          <w:lang w:val="en-GB"/>
        </w:rPr>
      </w:pPr>
    </w:p>
    <w:p w:rsidR="00D1255A" w:rsidRPr="00AD7B4F" w:rsidRDefault="00950F8D">
      <w:pPr>
        <w:ind w:left="107" w:right="104"/>
        <w:jc w:val="both"/>
        <w:rPr>
          <w:rFonts w:ascii="Arial Narrow" w:eastAsia="Times New Roman" w:hAnsi="Arial Narrow" w:cs="Times New Roman"/>
          <w:sz w:val="24"/>
          <w:szCs w:val="24"/>
          <w:lang w:val="en-GB"/>
        </w:rPr>
      </w:pPr>
      <w:r w:rsidRPr="00AD7B4F">
        <w:rPr>
          <w:rFonts w:ascii="Arial Narrow" w:eastAsia="Times New Roman" w:hAnsi="Arial Narrow" w:cs="Times New Roman"/>
          <w:sz w:val="24"/>
          <w:szCs w:val="24"/>
          <w:lang w:val="en-GB"/>
        </w:rPr>
        <w:lastRenderedPageBreak/>
        <w:t xml:space="preserve">The Italian partner must send the project Application to the </w:t>
      </w:r>
      <w:r w:rsidRPr="00AD7B4F">
        <w:rPr>
          <w:rFonts w:ascii="Arial Narrow" w:eastAsia="Times New Roman" w:hAnsi="Arial Narrow" w:cs="Times New Roman"/>
          <w:i/>
          <w:sz w:val="24"/>
          <w:szCs w:val="24"/>
          <w:lang w:val="en-GB"/>
        </w:rPr>
        <w:t xml:space="preserve">Ministry of Foreign Affairs and International Cooperation </w:t>
      </w:r>
      <w:r w:rsidRPr="00AD7B4F">
        <w:rPr>
          <w:rFonts w:ascii="Arial Narrow" w:eastAsia="Times New Roman" w:hAnsi="Arial Narrow" w:cs="Times New Roman"/>
          <w:sz w:val="24"/>
          <w:szCs w:val="24"/>
          <w:lang w:val="en-GB"/>
        </w:rPr>
        <w:t xml:space="preserve">– Directorate General for Cultural and Economic Promotion and Innovation, whereas the Israeli Partner must send it to the </w:t>
      </w:r>
      <w:r w:rsidRPr="00AD7B4F">
        <w:rPr>
          <w:rFonts w:ascii="Arial Narrow" w:eastAsia="Times New Roman" w:hAnsi="Arial Narrow" w:cs="Times New Roman"/>
          <w:i/>
          <w:sz w:val="24"/>
          <w:szCs w:val="24"/>
          <w:lang w:val="en-GB"/>
        </w:rPr>
        <w:t>Israel Innovation Authority</w:t>
      </w:r>
      <w:r w:rsidRPr="00AD7B4F">
        <w:rPr>
          <w:rFonts w:ascii="Arial Narrow" w:eastAsia="Times New Roman" w:hAnsi="Arial Narrow" w:cs="Times New Roman"/>
          <w:sz w:val="24"/>
          <w:szCs w:val="24"/>
          <w:lang w:val="en-GB"/>
        </w:rPr>
        <w:t xml:space="preserve"> through </w:t>
      </w:r>
      <w:r w:rsidRPr="00AD7B4F">
        <w:rPr>
          <w:rFonts w:ascii="Arial Narrow" w:eastAsia="Times New Roman" w:hAnsi="Arial Narrow" w:cs="Times New Roman"/>
          <w:i/>
          <w:sz w:val="24"/>
          <w:szCs w:val="24"/>
          <w:lang w:val="en-GB"/>
        </w:rPr>
        <w:t>ISERD – the Israel-Europe R&amp;D Directorate.</w:t>
      </w:r>
    </w:p>
    <w:p w:rsidR="00D1255A" w:rsidRPr="00AD7B4F" w:rsidRDefault="00D1255A">
      <w:pPr>
        <w:spacing w:line="235" w:lineRule="auto"/>
        <w:ind w:left="107" w:right="106"/>
        <w:jc w:val="both"/>
        <w:rPr>
          <w:rFonts w:ascii="Arial Narrow" w:hAnsi="Arial Narrow"/>
          <w:sz w:val="24"/>
          <w:szCs w:val="24"/>
          <w:lang w:val="en-GB"/>
        </w:rPr>
      </w:pPr>
    </w:p>
    <w:p w:rsidR="00D1255A" w:rsidRPr="00AD7B4F" w:rsidRDefault="00950F8D">
      <w:pPr>
        <w:spacing w:line="235" w:lineRule="auto"/>
        <w:ind w:left="107" w:right="106"/>
        <w:jc w:val="both"/>
        <w:rPr>
          <w:lang w:val="en-GB"/>
        </w:rPr>
      </w:pPr>
      <w:r w:rsidRPr="00AD7B4F">
        <w:rPr>
          <w:rFonts w:ascii="Arial Narrow" w:hAnsi="Arial Narrow"/>
          <w:b/>
          <w:sz w:val="24"/>
          <w:szCs w:val="24"/>
          <w:lang w:val="en-GB"/>
        </w:rPr>
        <w:t>In Italy</w:t>
      </w:r>
      <w:r w:rsidRPr="00AD7B4F">
        <w:rPr>
          <w:rFonts w:ascii="Arial Narrow" w:hAnsi="Arial Narrow"/>
          <w:sz w:val="24"/>
          <w:szCs w:val="24"/>
          <w:lang w:val="en-GB"/>
        </w:rPr>
        <w:t xml:space="preserve">, projects must be submitted by </w:t>
      </w:r>
      <w:r w:rsidRPr="00AD7B4F">
        <w:rPr>
          <w:rFonts w:ascii="Arial Narrow" w:hAnsi="Arial Narrow"/>
          <w:b/>
          <w:sz w:val="24"/>
          <w:szCs w:val="24"/>
          <w:lang w:val="en-GB"/>
        </w:rPr>
        <w:t>Monday, October 28</w:t>
      </w:r>
      <w:r w:rsidRPr="00AD7B4F">
        <w:rPr>
          <w:rFonts w:ascii="Arial Narrow" w:hAnsi="Arial Narrow"/>
          <w:b/>
          <w:sz w:val="24"/>
          <w:szCs w:val="24"/>
          <w:vertAlign w:val="superscript"/>
          <w:lang w:val="en-GB"/>
        </w:rPr>
        <w:t>th</w:t>
      </w:r>
      <w:r w:rsidRPr="00AD7B4F">
        <w:rPr>
          <w:rFonts w:ascii="Arial Narrow" w:hAnsi="Arial Narrow"/>
          <w:b/>
          <w:sz w:val="24"/>
          <w:szCs w:val="24"/>
          <w:lang w:val="en-GB"/>
        </w:rPr>
        <w:t xml:space="preserve"> 2019 at 17:00 CET</w:t>
      </w:r>
      <w:r w:rsidRPr="00AD7B4F">
        <w:rPr>
          <w:rFonts w:ascii="Arial Narrow" w:hAnsi="Arial Narrow"/>
          <w:sz w:val="24"/>
          <w:szCs w:val="24"/>
          <w:lang w:val="en-GB"/>
        </w:rPr>
        <w:t xml:space="preserve"> exclusively and mandatorily, on penalty of exclusion of the project, by certified electronic mail to the following address: </w:t>
      </w:r>
      <w:hyperlink r:id="rId11" w:history="1"/>
      <w:r w:rsidRPr="00AD7B4F">
        <w:rPr>
          <w:rStyle w:val="CollegamentoInternet"/>
          <w:rFonts w:ascii="Arial Narrow" w:hAnsi="Arial Narrow"/>
          <w:sz w:val="24"/>
          <w:szCs w:val="24"/>
          <w:u w:val="none" w:color="0000FF"/>
          <w:lang w:val="en-GB"/>
        </w:rPr>
        <w:t>dgsp09.accordoisraele@cert.esteri.it</w:t>
      </w:r>
      <w:r w:rsidRPr="00AD7B4F">
        <w:rPr>
          <w:rFonts w:ascii="Arial Narrow" w:hAnsi="Arial Narrow"/>
          <w:sz w:val="24"/>
          <w:szCs w:val="24"/>
          <w:u w:color="0000FF"/>
          <w:lang w:val="en-GB"/>
        </w:rPr>
        <w:t xml:space="preserve"> </w:t>
      </w:r>
    </w:p>
    <w:p w:rsidR="00D1255A" w:rsidRPr="00AD7B4F" w:rsidRDefault="00950F8D">
      <w:pPr>
        <w:spacing w:line="235" w:lineRule="auto"/>
        <w:ind w:left="107" w:right="106"/>
        <w:jc w:val="both"/>
        <w:rPr>
          <w:rFonts w:ascii="Arial Narrow" w:eastAsia="Times New Roman" w:hAnsi="Arial Narrow" w:cs="Times New Roman"/>
          <w:sz w:val="24"/>
          <w:szCs w:val="24"/>
          <w:lang w:val="en-GB"/>
        </w:rPr>
      </w:pPr>
      <w:r w:rsidRPr="00AD7B4F">
        <w:rPr>
          <w:rFonts w:ascii="Arial Narrow" w:hAnsi="Arial Narrow"/>
          <w:sz w:val="24"/>
          <w:szCs w:val="24"/>
          <w:lang w:val="en-GB"/>
        </w:rPr>
        <w:t>Projects sent by different means will not be</w:t>
      </w:r>
      <w:r w:rsidRPr="00AD7B4F">
        <w:rPr>
          <w:rFonts w:ascii="Arial Narrow" w:hAnsi="Arial Narrow"/>
          <w:spacing w:val="-11"/>
          <w:sz w:val="24"/>
          <w:szCs w:val="24"/>
          <w:lang w:val="en-GB"/>
        </w:rPr>
        <w:t xml:space="preserve"> </w:t>
      </w:r>
      <w:r w:rsidRPr="00AD7B4F">
        <w:rPr>
          <w:rFonts w:ascii="Arial Narrow" w:hAnsi="Arial Narrow"/>
          <w:sz w:val="24"/>
          <w:szCs w:val="24"/>
          <w:lang w:val="en-GB"/>
        </w:rPr>
        <w:t>accepted.</w:t>
      </w:r>
    </w:p>
    <w:p w:rsidR="00D1255A" w:rsidRPr="00AD7B4F" w:rsidRDefault="00D1255A">
      <w:pPr>
        <w:spacing w:before="6"/>
        <w:rPr>
          <w:rFonts w:ascii="Arial Narrow" w:eastAsia="Times New Roman" w:hAnsi="Arial Narrow" w:cs="Times New Roman"/>
          <w:sz w:val="24"/>
          <w:szCs w:val="24"/>
          <w:lang w:val="en-GB"/>
        </w:rPr>
      </w:pPr>
    </w:p>
    <w:p w:rsidR="00D1255A" w:rsidRPr="00AD7B4F" w:rsidRDefault="00950F8D">
      <w:pPr>
        <w:pStyle w:val="Heading2"/>
        <w:ind w:left="107" w:right="104" w:firstLine="0"/>
        <w:jc w:val="both"/>
        <w:rPr>
          <w:rFonts w:ascii="Arial Narrow" w:hAnsi="Arial Narrow"/>
          <w:b w:val="0"/>
          <w:bCs w:val="0"/>
          <w:strike/>
          <w:lang w:val="en-GB"/>
        </w:rPr>
      </w:pPr>
      <w:r w:rsidRPr="00AD7B4F">
        <w:rPr>
          <w:rFonts w:ascii="Arial Narrow" w:hAnsi="Arial Narrow"/>
          <w:b w:val="0"/>
          <w:lang w:val="en-GB"/>
        </w:rPr>
        <w:t xml:space="preserve">The Italian applicants must send exclusively the documents as laid down in the </w:t>
      </w:r>
      <w:r w:rsidRPr="00AD7B4F">
        <w:rPr>
          <w:rFonts w:ascii="Arial Narrow" w:hAnsi="Arial Narrow" w:cs="Times New Roman"/>
          <w:b w:val="0"/>
          <w:lang w:val="en-GB"/>
        </w:rPr>
        <w:t>“</w:t>
      </w:r>
      <w:r w:rsidRPr="00AD7B4F">
        <w:rPr>
          <w:rFonts w:ascii="Arial Narrow" w:hAnsi="Arial Narrow"/>
          <w:b w:val="0"/>
          <w:i/>
          <w:lang w:val="en-GB"/>
        </w:rPr>
        <w:t xml:space="preserve">Norme Integrative per la partecipazione Italiana al Bando Scientifico e al Bando Industriale per la raccolta di progetti </w:t>
      </w:r>
      <w:r w:rsidRPr="00AD7B4F">
        <w:rPr>
          <w:rFonts w:ascii="Arial Narrow" w:hAnsi="Arial Narrow" w:cs="Times New Roman"/>
          <w:b w:val="0"/>
          <w:i/>
          <w:lang w:val="en-GB"/>
        </w:rPr>
        <w:t>congiunti di ricerca per l’anno 20</w:t>
      </w:r>
      <w:r w:rsidR="000E30E5">
        <w:rPr>
          <w:rFonts w:ascii="Arial Narrow" w:hAnsi="Arial Narrow" w:cs="Times New Roman"/>
          <w:b w:val="0"/>
          <w:i/>
          <w:lang w:val="en-GB"/>
        </w:rPr>
        <w:t>20</w:t>
      </w:r>
      <w:r w:rsidRPr="00AD7B4F">
        <w:rPr>
          <w:rFonts w:ascii="Arial Narrow" w:hAnsi="Arial Narrow" w:cs="Times New Roman"/>
          <w:b w:val="0"/>
          <w:i/>
          <w:lang w:val="en-GB"/>
        </w:rPr>
        <w:t xml:space="preserve"> e per la rendicontazione dei progetti </w:t>
      </w:r>
      <w:r w:rsidRPr="00AD7B4F">
        <w:rPr>
          <w:rFonts w:ascii="Arial Narrow" w:hAnsi="Arial Narrow"/>
          <w:b w:val="0"/>
          <w:i/>
          <w:lang w:val="en-GB"/>
        </w:rPr>
        <w:t>- Legge n. 154/2002</w:t>
      </w:r>
      <w:r w:rsidRPr="00AD7B4F">
        <w:rPr>
          <w:rFonts w:ascii="Arial Narrow" w:hAnsi="Arial Narrow"/>
          <w:b w:val="0"/>
          <w:lang w:val="en-GB"/>
        </w:rPr>
        <w:t xml:space="preserve">", </w:t>
      </w:r>
      <w:r w:rsidRPr="00AD7B4F">
        <w:rPr>
          <w:rFonts w:ascii="Arial Narrow" w:hAnsi="Arial Narrow" w:cs="Times New Roman"/>
          <w:b w:val="0"/>
          <w:lang w:val="en-GB"/>
        </w:rPr>
        <w:t>according to the “C</w:t>
      </w:r>
      <w:r w:rsidRPr="00AD7B4F">
        <w:rPr>
          <w:rFonts w:ascii="Arial Narrow" w:hAnsi="Arial Narrow"/>
          <w:b w:val="0"/>
          <w:lang w:val="en-GB"/>
        </w:rPr>
        <w:t>he</w:t>
      </w:r>
      <w:r w:rsidRPr="00AD7B4F">
        <w:rPr>
          <w:rFonts w:ascii="Arial Narrow" w:hAnsi="Arial Narrow" w:cs="Times New Roman"/>
          <w:b w:val="0"/>
          <w:lang w:val="en-GB"/>
        </w:rPr>
        <w:t>ck List” (Annex A)</w:t>
      </w:r>
      <w:r w:rsidRPr="00AD7B4F">
        <w:rPr>
          <w:rFonts w:ascii="Arial Narrow" w:hAnsi="Arial Narrow"/>
          <w:b w:val="0"/>
          <w:lang w:val="en-GB"/>
        </w:rPr>
        <w:t xml:space="preserve">. </w:t>
      </w:r>
    </w:p>
    <w:p w:rsidR="00D1255A" w:rsidRPr="00AD7B4F" w:rsidRDefault="00D1255A">
      <w:pPr>
        <w:spacing w:before="5"/>
        <w:rPr>
          <w:rFonts w:ascii="Arial Narrow" w:eastAsia="Times New Roman" w:hAnsi="Arial Narrow" w:cs="Times New Roman"/>
          <w:i/>
          <w:sz w:val="24"/>
          <w:szCs w:val="24"/>
          <w:lang w:val="en-GB"/>
        </w:rPr>
      </w:pPr>
    </w:p>
    <w:p w:rsidR="00D1255A" w:rsidRPr="00AD7B4F" w:rsidRDefault="00950F8D">
      <w:pPr>
        <w:pStyle w:val="Heading1"/>
        <w:spacing w:line="320" w:lineRule="exact"/>
        <w:ind w:right="106"/>
        <w:jc w:val="both"/>
        <w:rPr>
          <w:lang w:val="en-GB"/>
        </w:rPr>
      </w:pPr>
      <w:r w:rsidRPr="00AD7B4F">
        <w:rPr>
          <w:rFonts w:ascii="Arial Narrow" w:hAnsi="Arial Narrow"/>
          <w:sz w:val="24"/>
          <w:szCs w:val="24"/>
          <w:u w:val="none"/>
          <w:lang w:val="en-GB"/>
        </w:rPr>
        <w:t>In Israel</w:t>
      </w:r>
      <w:r w:rsidRPr="00AD7B4F">
        <w:rPr>
          <w:rFonts w:ascii="Arial Narrow" w:hAnsi="Arial Narrow"/>
          <w:b w:val="0"/>
          <w:sz w:val="24"/>
          <w:szCs w:val="24"/>
          <w:u w:val="none"/>
          <w:lang w:val="en-GB"/>
        </w:rPr>
        <w:t xml:space="preserve">, projects must be submitted in PDF format by </w:t>
      </w:r>
      <w:r w:rsidRPr="00AD7B4F">
        <w:rPr>
          <w:rFonts w:ascii="Arial Narrow" w:hAnsi="Arial Narrow"/>
          <w:sz w:val="24"/>
          <w:szCs w:val="24"/>
          <w:u w:val="none"/>
          <w:lang w:val="en-GB"/>
        </w:rPr>
        <w:t>Monday, October 28th 2019 at 23:59 (local Israeli time)</w:t>
      </w:r>
      <w:r w:rsidRPr="00AD7B4F">
        <w:rPr>
          <w:rFonts w:ascii="Arial Narrow" w:hAnsi="Arial Narrow"/>
          <w:b w:val="0"/>
          <w:sz w:val="24"/>
          <w:szCs w:val="24"/>
          <w:u w:val="none"/>
          <w:lang w:val="en-GB"/>
        </w:rPr>
        <w:t xml:space="preserve"> to the following e-mail address: </w:t>
      </w:r>
      <w:hyperlink r:id="rId12" w:history="1">
        <w:r w:rsidRPr="00AD7B4F">
          <w:rPr>
            <w:rStyle w:val="CollegamentoInternet"/>
            <w:rFonts w:ascii="Arial Narrow" w:hAnsi="Arial Narrow"/>
            <w:b w:val="0"/>
            <w:sz w:val="24"/>
            <w:szCs w:val="24"/>
            <w:lang w:val="en-GB"/>
          </w:rPr>
          <w:t>uzi@iserd.org.il</w:t>
        </w:r>
      </w:hyperlink>
      <w:r w:rsidRPr="00AD7B4F">
        <w:rPr>
          <w:rFonts w:ascii="Arial Narrow" w:hAnsi="Arial Narrow"/>
          <w:b w:val="0"/>
          <w:sz w:val="24"/>
          <w:szCs w:val="24"/>
          <w:u w:val="none"/>
          <w:lang w:val="en-GB"/>
        </w:rPr>
        <w:t xml:space="preserve"> </w:t>
      </w:r>
    </w:p>
    <w:p w:rsidR="00D1255A" w:rsidRPr="00AD7B4F" w:rsidRDefault="00950F8D">
      <w:pPr>
        <w:pStyle w:val="Heading2"/>
        <w:spacing w:before="214" w:line="276" w:lineRule="exact"/>
        <w:ind w:left="107" w:right="104" w:firstLine="0"/>
        <w:jc w:val="both"/>
        <w:rPr>
          <w:rFonts w:ascii="Arial Narrow" w:hAnsi="Arial Narrow"/>
          <w:b w:val="0"/>
          <w:lang w:val="en-GB"/>
        </w:rPr>
      </w:pPr>
      <w:r w:rsidRPr="00AD7B4F">
        <w:rPr>
          <w:rFonts w:ascii="Arial Narrow" w:hAnsi="Arial Narrow"/>
          <w:bCs w:val="0"/>
          <w:lang w:val="en-GB"/>
        </w:rPr>
        <w:t>In Israel, the applicants shall also electronically submit a full funding request</w:t>
      </w:r>
      <w:r w:rsidRPr="00AD7B4F">
        <w:rPr>
          <w:rFonts w:ascii="Arial Narrow" w:hAnsi="Arial Narrow"/>
          <w:b w:val="0"/>
          <w:lang w:val="en-GB"/>
        </w:rPr>
        <w:t xml:space="preserve">, in Hebrew, to the </w:t>
      </w:r>
      <w:r w:rsidRPr="00AD7B4F">
        <w:rPr>
          <w:rFonts w:ascii="Arial Narrow" w:hAnsi="Arial Narrow" w:cs="Times New Roman"/>
          <w:b w:val="0"/>
          <w:bCs w:val="0"/>
          <w:i/>
          <w:lang w:val="en-GB"/>
        </w:rPr>
        <w:t>Israel Innovation Authority</w:t>
      </w:r>
      <w:r w:rsidRPr="00AD7B4F">
        <w:rPr>
          <w:rFonts w:ascii="Arial Narrow" w:hAnsi="Arial Narrow"/>
          <w:b w:val="0"/>
          <w:lang w:val="en-GB"/>
        </w:rPr>
        <w:t xml:space="preserve"> by no later than </w:t>
      </w:r>
      <w:r w:rsidRPr="00AD7B4F">
        <w:rPr>
          <w:rFonts w:ascii="Arial Narrow" w:hAnsi="Arial Narrow"/>
          <w:lang w:val="en-GB"/>
        </w:rPr>
        <w:t>Tuesday, November 19</w:t>
      </w:r>
      <w:r w:rsidRPr="00AD7B4F">
        <w:rPr>
          <w:rFonts w:ascii="Arial Narrow" w:hAnsi="Arial Narrow"/>
          <w:vertAlign w:val="superscript"/>
          <w:lang w:val="en-GB"/>
        </w:rPr>
        <w:t>th</w:t>
      </w:r>
      <w:r w:rsidRPr="00AD7B4F">
        <w:rPr>
          <w:rFonts w:ascii="Arial Narrow" w:hAnsi="Arial Narrow"/>
          <w:lang w:val="en-GB"/>
        </w:rPr>
        <w:t xml:space="preserve"> 2019  at 17:00 IL time.</w:t>
      </w:r>
      <w:r w:rsidRPr="00AD7B4F">
        <w:rPr>
          <w:rFonts w:ascii="Arial Narrow" w:hAnsi="Arial Narrow"/>
          <w:b w:val="0"/>
          <w:lang w:val="en-GB"/>
        </w:rPr>
        <w:t xml:space="preserve">. The Israeli applicants should follow the rules and regulations of the </w:t>
      </w:r>
      <w:r w:rsidRPr="00AD7B4F">
        <w:rPr>
          <w:rFonts w:ascii="Arial Narrow" w:hAnsi="Arial Narrow" w:cs="Times New Roman"/>
          <w:b w:val="0"/>
          <w:bCs w:val="0"/>
          <w:i/>
          <w:lang w:val="en-GB"/>
        </w:rPr>
        <w:t>Israel Innovation Authority</w:t>
      </w:r>
      <w:r w:rsidRPr="00AD7B4F">
        <w:rPr>
          <w:rFonts w:ascii="Arial Narrow" w:hAnsi="Arial Narrow"/>
          <w:b w:val="0"/>
          <w:lang w:val="en-GB"/>
        </w:rPr>
        <w:t>; in particular, when filling the budget spreadsheet, applicants should stick to eligible items only (more details on eligibility can be found in the spreadsheet template</w:t>
      </w:r>
      <w:r w:rsidRPr="00AD7B4F">
        <w:rPr>
          <w:rFonts w:ascii="Arial Narrow" w:hAnsi="Arial Narrow"/>
          <w:b w:val="0"/>
          <w:spacing w:val="-20"/>
          <w:lang w:val="en-GB"/>
        </w:rPr>
        <w:t xml:space="preserve"> </w:t>
      </w:r>
      <w:r w:rsidRPr="00AD7B4F">
        <w:rPr>
          <w:rFonts w:ascii="Arial Narrow" w:hAnsi="Arial Narrow"/>
          <w:b w:val="0"/>
          <w:lang w:val="en-GB"/>
        </w:rPr>
        <w:t>itself).</w:t>
      </w:r>
    </w:p>
    <w:p w:rsidR="00D1255A" w:rsidRPr="00AD7B4F" w:rsidRDefault="00D1255A">
      <w:pPr>
        <w:spacing w:before="7"/>
        <w:rPr>
          <w:rFonts w:ascii="Arial Narrow" w:eastAsia="Times New Roman" w:hAnsi="Arial Narrow" w:cs="Times New Roman"/>
          <w:b/>
          <w:bCs/>
          <w:sz w:val="24"/>
          <w:szCs w:val="24"/>
          <w:lang w:val="en-GB"/>
        </w:rPr>
      </w:pPr>
    </w:p>
    <w:p w:rsidR="00D1255A" w:rsidRPr="00AD7B4F" w:rsidRDefault="00950F8D">
      <w:pPr>
        <w:pStyle w:val="BodyText"/>
        <w:ind w:right="105"/>
        <w:jc w:val="both"/>
        <w:rPr>
          <w:rFonts w:ascii="Arial Narrow" w:hAnsi="Arial Narrow"/>
          <w:lang w:val="en-GB"/>
        </w:rPr>
      </w:pPr>
      <w:r w:rsidRPr="00AD7B4F">
        <w:rPr>
          <w:rFonts w:ascii="Arial Narrow" w:hAnsi="Arial Narrow"/>
          <w:lang w:val="en-GB"/>
        </w:rPr>
        <w:t>If the Applications are not received by both the Italian and the Israeli Authorities, through the procedures and by the dates indicated above, the projects will not be</w:t>
      </w:r>
      <w:r w:rsidRPr="00AD7B4F">
        <w:rPr>
          <w:rFonts w:ascii="Arial Narrow" w:hAnsi="Arial Narrow"/>
          <w:spacing w:val="-9"/>
          <w:lang w:val="en-GB"/>
        </w:rPr>
        <w:t xml:space="preserve"> </w:t>
      </w:r>
      <w:r w:rsidRPr="00AD7B4F">
        <w:rPr>
          <w:rFonts w:ascii="Arial Narrow" w:hAnsi="Arial Narrow"/>
          <w:lang w:val="en-GB"/>
        </w:rPr>
        <w:t>accepted.</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950F8D">
      <w:pPr>
        <w:pStyle w:val="Heading2"/>
        <w:numPr>
          <w:ilvl w:val="0"/>
          <w:numId w:val="3"/>
        </w:numPr>
        <w:tabs>
          <w:tab w:val="left" w:pos="408"/>
        </w:tabs>
        <w:ind w:left="407" w:hanging="300"/>
        <w:jc w:val="both"/>
        <w:rPr>
          <w:rFonts w:ascii="Arial Narrow" w:hAnsi="Arial Narrow"/>
          <w:b w:val="0"/>
          <w:bCs w:val="0"/>
          <w:lang w:val="en-GB"/>
        </w:rPr>
      </w:pPr>
      <w:r w:rsidRPr="00AD7B4F">
        <w:rPr>
          <w:rFonts w:ascii="Arial Narrow" w:hAnsi="Arial Narrow"/>
          <w:lang w:val="en-GB"/>
        </w:rPr>
        <w:t>Evaluation and selection of the</w:t>
      </w:r>
      <w:r w:rsidRPr="00AD7B4F">
        <w:rPr>
          <w:rFonts w:ascii="Arial Narrow" w:hAnsi="Arial Narrow"/>
          <w:spacing w:val="-10"/>
          <w:lang w:val="en-GB"/>
        </w:rPr>
        <w:t xml:space="preserve"> </w:t>
      </w:r>
      <w:r w:rsidRPr="00AD7B4F">
        <w:rPr>
          <w:rFonts w:ascii="Arial Narrow" w:hAnsi="Arial Narrow"/>
          <w:lang w:val="en-GB"/>
        </w:rPr>
        <w:t>projects</w:t>
      </w:r>
    </w:p>
    <w:p w:rsidR="00D1255A" w:rsidRPr="00AD7B4F" w:rsidRDefault="00D1255A">
      <w:pPr>
        <w:rPr>
          <w:rFonts w:ascii="Arial Narrow" w:eastAsia="Times New Roman" w:hAnsi="Arial Narrow" w:cs="Times New Roman"/>
          <w:b/>
          <w:bCs/>
          <w:sz w:val="24"/>
          <w:szCs w:val="24"/>
          <w:lang w:val="en-GB"/>
        </w:rPr>
      </w:pPr>
    </w:p>
    <w:p w:rsidR="00D1255A" w:rsidRPr="00AD7B4F" w:rsidRDefault="00950F8D">
      <w:pPr>
        <w:pStyle w:val="BodyText"/>
        <w:ind w:right="110"/>
        <w:jc w:val="both"/>
        <w:rPr>
          <w:rFonts w:ascii="Arial Narrow" w:hAnsi="Arial Narrow"/>
          <w:lang w:val="en-GB"/>
        </w:rPr>
      </w:pPr>
      <w:r w:rsidRPr="00AD7B4F">
        <w:rPr>
          <w:rFonts w:ascii="Arial Narrow" w:hAnsi="Arial Narrow"/>
          <w:lang w:val="en-GB"/>
        </w:rPr>
        <w:t>The National Authorities (as in Article 8 of the Agreement) will carry out an evaluation of the received Applications and will select the projects to be financially supported in accordance with their national laws and regulations. The Italian-Israeli Joint Committee will receive the pre-selected projects from the two national Authorities, identifying those to be jointly endorsed as projects supported under the bi-national</w:t>
      </w:r>
      <w:r w:rsidRPr="00AD7B4F">
        <w:rPr>
          <w:rFonts w:ascii="Arial Narrow" w:hAnsi="Arial Narrow"/>
          <w:spacing w:val="-13"/>
          <w:lang w:val="en-GB"/>
        </w:rPr>
        <w:t xml:space="preserve"> </w:t>
      </w:r>
      <w:r w:rsidRPr="00AD7B4F">
        <w:rPr>
          <w:rFonts w:ascii="Arial Narrow" w:hAnsi="Arial Narrow"/>
          <w:lang w:val="en-GB"/>
        </w:rPr>
        <w:t>agreement.</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950F8D">
      <w:pPr>
        <w:pStyle w:val="BodyText"/>
        <w:jc w:val="both"/>
        <w:rPr>
          <w:rFonts w:ascii="Arial Narrow" w:hAnsi="Arial Narrow"/>
          <w:lang w:val="en-GB"/>
        </w:rPr>
      </w:pPr>
      <w:r w:rsidRPr="00AD7B4F">
        <w:rPr>
          <w:rFonts w:ascii="Arial Narrow" w:hAnsi="Arial Narrow"/>
          <w:lang w:val="en-GB"/>
        </w:rPr>
        <w:t>The criteria of evaluation are as</w:t>
      </w:r>
      <w:r w:rsidRPr="00AD7B4F">
        <w:rPr>
          <w:rFonts w:ascii="Arial Narrow" w:hAnsi="Arial Narrow"/>
          <w:spacing w:val="-9"/>
          <w:lang w:val="en-GB"/>
        </w:rPr>
        <w:t xml:space="preserve"> </w:t>
      </w:r>
      <w:r w:rsidRPr="00AD7B4F">
        <w:rPr>
          <w:rFonts w:ascii="Arial Narrow" w:hAnsi="Arial Narrow"/>
          <w:lang w:val="en-GB"/>
        </w:rPr>
        <w:t>follows:</w:t>
      </w:r>
    </w:p>
    <w:p w:rsidR="00D1255A" w:rsidRPr="00AD7B4F" w:rsidRDefault="00D1255A">
      <w:pPr>
        <w:spacing w:before="5"/>
        <w:rPr>
          <w:rFonts w:ascii="Arial Narrow" w:eastAsia="Times New Roman" w:hAnsi="Arial Narrow" w:cs="Times New Roman"/>
          <w:sz w:val="24"/>
          <w:szCs w:val="24"/>
          <w:lang w:val="en-GB"/>
        </w:rPr>
      </w:pPr>
    </w:p>
    <w:p w:rsidR="00D1255A" w:rsidRPr="00AD7B4F" w:rsidRDefault="00950F8D">
      <w:pPr>
        <w:pStyle w:val="ListParagraph"/>
        <w:numPr>
          <w:ilvl w:val="1"/>
          <w:numId w:val="3"/>
        </w:numPr>
        <w:tabs>
          <w:tab w:val="left" w:pos="828"/>
        </w:tabs>
        <w:ind w:hanging="360"/>
        <w:rPr>
          <w:rFonts w:ascii="Arial Narrow" w:eastAsia="Times New Roman" w:hAnsi="Arial Narrow" w:cs="Times New Roman"/>
          <w:sz w:val="24"/>
          <w:szCs w:val="24"/>
          <w:lang w:val="en-GB"/>
        </w:rPr>
      </w:pPr>
      <w:r w:rsidRPr="00AD7B4F">
        <w:rPr>
          <w:rFonts w:ascii="Arial Narrow" w:eastAsia="Times New Roman" w:hAnsi="Arial Narrow" w:cs="Times New Roman"/>
          <w:sz w:val="24"/>
          <w:szCs w:val="24"/>
          <w:lang w:val="en-GB"/>
        </w:rPr>
        <w:t>Novelty of the proposal and possible impact on the industrial activities in terms of technological</w:t>
      </w:r>
      <w:r w:rsidRPr="00AD7B4F">
        <w:rPr>
          <w:rFonts w:ascii="Arial Narrow" w:eastAsia="Times New Roman" w:hAnsi="Arial Narrow" w:cs="Times New Roman"/>
          <w:spacing w:val="-17"/>
          <w:sz w:val="24"/>
          <w:szCs w:val="24"/>
          <w:lang w:val="en-GB"/>
        </w:rPr>
        <w:t xml:space="preserve"> </w:t>
      </w:r>
      <w:r w:rsidRPr="00AD7B4F">
        <w:rPr>
          <w:rFonts w:ascii="Arial Narrow" w:eastAsia="Times New Roman" w:hAnsi="Arial Narrow" w:cs="Times New Roman"/>
          <w:sz w:val="24"/>
          <w:szCs w:val="24"/>
          <w:lang w:val="en-GB"/>
        </w:rPr>
        <w:t>innovation;</w:t>
      </w:r>
    </w:p>
    <w:p w:rsidR="00D1255A" w:rsidRPr="00AD7B4F" w:rsidRDefault="00950F8D">
      <w:pPr>
        <w:pStyle w:val="ListParagraph"/>
        <w:numPr>
          <w:ilvl w:val="1"/>
          <w:numId w:val="3"/>
        </w:numPr>
        <w:tabs>
          <w:tab w:val="left" w:pos="828"/>
        </w:tabs>
        <w:ind w:right="106" w:hanging="360"/>
        <w:rPr>
          <w:rFonts w:ascii="Arial Narrow" w:eastAsia="Times New Roman" w:hAnsi="Arial Narrow" w:cs="Times New Roman"/>
          <w:sz w:val="24"/>
          <w:szCs w:val="24"/>
          <w:lang w:val="en-GB"/>
        </w:rPr>
      </w:pPr>
      <w:r w:rsidRPr="00AD7B4F">
        <w:rPr>
          <w:rFonts w:ascii="Arial Narrow" w:hAnsi="Arial Narrow"/>
          <w:sz w:val="24"/>
          <w:szCs w:val="24"/>
          <w:lang w:val="en-GB"/>
        </w:rPr>
        <w:t>Qualifications of the applicants in performing the specific tasks, and added value of the cooperation between project</w:t>
      </w:r>
      <w:r w:rsidRPr="00AD7B4F">
        <w:rPr>
          <w:rFonts w:ascii="Arial Narrow" w:hAnsi="Arial Narrow"/>
          <w:spacing w:val="-7"/>
          <w:sz w:val="24"/>
          <w:szCs w:val="24"/>
          <w:lang w:val="en-GB"/>
        </w:rPr>
        <w:t xml:space="preserve"> </w:t>
      </w:r>
      <w:r w:rsidRPr="00AD7B4F">
        <w:rPr>
          <w:rFonts w:ascii="Arial Narrow" w:hAnsi="Arial Narrow"/>
          <w:sz w:val="24"/>
          <w:szCs w:val="24"/>
          <w:lang w:val="en-GB"/>
        </w:rPr>
        <w:t>partners;</w:t>
      </w:r>
    </w:p>
    <w:p w:rsidR="00D1255A" w:rsidRPr="00AD7B4F" w:rsidRDefault="00950F8D">
      <w:pPr>
        <w:pStyle w:val="ListParagraph"/>
        <w:numPr>
          <w:ilvl w:val="1"/>
          <w:numId w:val="3"/>
        </w:numPr>
        <w:tabs>
          <w:tab w:val="left" w:pos="828"/>
        </w:tabs>
        <w:ind w:hanging="360"/>
        <w:rPr>
          <w:rFonts w:ascii="Arial Narrow" w:eastAsia="Times New Roman" w:hAnsi="Arial Narrow" w:cs="Times New Roman"/>
          <w:sz w:val="24"/>
          <w:szCs w:val="24"/>
          <w:lang w:val="en-GB"/>
        </w:rPr>
      </w:pPr>
      <w:r w:rsidRPr="00AD7B4F">
        <w:rPr>
          <w:rFonts w:ascii="Arial Narrow" w:hAnsi="Arial Narrow"/>
          <w:sz w:val="24"/>
          <w:szCs w:val="24"/>
          <w:lang w:val="en-GB"/>
        </w:rPr>
        <w:t>Expected economic results from the accomplishment of the</w:t>
      </w:r>
      <w:r w:rsidRPr="00AD7B4F">
        <w:rPr>
          <w:rFonts w:ascii="Arial Narrow" w:hAnsi="Arial Narrow"/>
          <w:spacing w:val="-9"/>
          <w:sz w:val="24"/>
          <w:szCs w:val="24"/>
          <w:lang w:val="en-GB"/>
        </w:rPr>
        <w:t xml:space="preserve"> </w:t>
      </w:r>
      <w:r w:rsidRPr="00AD7B4F">
        <w:rPr>
          <w:rFonts w:ascii="Arial Narrow" w:hAnsi="Arial Narrow"/>
          <w:sz w:val="24"/>
          <w:szCs w:val="24"/>
          <w:lang w:val="en-GB"/>
        </w:rPr>
        <w:t>project;</w:t>
      </w:r>
    </w:p>
    <w:p w:rsidR="00D1255A" w:rsidRPr="00AD7B4F" w:rsidRDefault="00950F8D">
      <w:pPr>
        <w:pStyle w:val="ListParagraph"/>
        <w:numPr>
          <w:ilvl w:val="1"/>
          <w:numId w:val="3"/>
        </w:numPr>
        <w:tabs>
          <w:tab w:val="left" w:pos="828"/>
        </w:tabs>
        <w:ind w:right="105" w:hanging="360"/>
        <w:rPr>
          <w:rFonts w:ascii="Arial Narrow" w:eastAsia="Times New Roman" w:hAnsi="Arial Narrow" w:cs="Times New Roman"/>
          <w:sz w:val="24"/>
          <w:szCs w:val="24"/>
          <w:lang w:val="en-GB"/>
        </w:rPr>
      </w:pPr>
      <w:r w:rsidRPr="00AD7B4F">
        <w:rPr>
          <w:rFonts w:ascii="Arial Narrow" w:hAnsi="Arial Narrow"/>
          <w:sz w:val="24"/>
          <w:szCs w:val="24"/>
          <w:lang w:val="en-GB"/>
        </w:rPr>
        <w:t>Relevance of the proposal to the main strategic objectives in industrial R&amp;D of the respective Italian and Israeli</w:t>
      </w:r>
      <w:r w:rsidRPr="00AD7B4F">
        <w:rPr>
          <w:rFonts w:ascii="Arial Narrow" w:hAnsi="Arial Narrow"/>
          <w:spacing w:val="-8"/>
          <w:sz w:val="24"/>
          <w:szCs w:val="24"/>
          <w:lang w:val="en-GB"/>
        </w:rPr>
        <w:t xml:space="preserve"> </w:t>
      </w:r>
      <w:r w:rsidRPr="00AD7B4F">
        <w:rPr>
          <w:rFonts w:ascii="Arial Narrow" w:hAnsi="Arial Narrow"/>
          <w:sz w:val="24"/>
          <w:szCs w:val="24"/>
          <w:lang w:val="en-GB"/>
        </w:rPr>
        <w:t>Governments;</w:t>
      </w:r>
    </w:p>
    <w:p w:rsidR="00D1255A" w:rsidRPr="00AD7B4F" w:rsidRDefault="00950F8D">
      <w:pPr>
        <w:pStyle w:val="ListParagraph"/>
        <w:numPr>
          <w:ilvl w:val="1"/>
          <w:numId w:val="3"/>
        </w:numPr>
        <w:tabs>
          <w:tab w:val="left" w:pos="828"/>
        </w:tabs>
        <w:spacing w:before="2"/>
        <w:ind w:hanging="360"/>
        <w:rPr>
          <w:rFonts w:ascii="Arial Narrow" w:hAnsi="Arial Narrow"/>
          <w:sz w:val="24"/>
          <w:szCs w:val="24"/>
          <w:lang w:val="en-GB"/>
        </w:rPr>
      </w:pPr>
      <w:r w:rsidRPr="00AD7B4F">
        <w:rPr>
          <w:rFonts w:ascii="Arial Narrow" w:hAnsi="Arial Narrow"/>
          <w:sz w:val="24"/>
          <w:szCs w:val="24"/>
          <w:lang w:val="en-GB"/>
        </w:rPr>
        <w:t>Congruity of cost estimates for the support with the proposed project and with the expected</w:t>
      </w:r>
      <w:r w:rsidRPr="00AD7B4F">
        <w:rPr>
          <w:rFonts w:ascii="Arial Narrow" w:hAnsi="Arial Narrow"/>
          <w:spacing w:val="-12"/>
          <w:sz w:val="24"/>
          <w:szCs w:val="24"/>
          <w:lang w:val="en-GB"/>
        </w:rPr>
        <w:t xml:space="preserve"> </w:t>
      </w:r>
      <w:r w:rsidRPr="00AD7B4F">
        <w:rPr>
          <w:rFonts w:ascii="Arial Narrow" w:hAnsi="Arial Narrow"/>
          <w:sz w:val="24"/>
          <w:szCs w:val="24"/>
          <w:lang w:val="en-GB"/>
        </w:rPr>
        <w:t>results;</w:t>
      </w:r>
    </w:p>
    <w:p w:rsidR="00D1255A" w:rsidRPr="00AD7B4F" w:rsidRDefault="00950F8D">
      <w:pPr>
        <w:pStyle w:val="ListParagraph"/>
        <w:numPr>
          <w:ilvl w:val="1"/>
          <w:numId w:val="3"/>
        </w:numPr>
        <w:tabs>
          <w:tab w:val="left" w:pos="828"/>
        </w:tabs>
        <w:spacing w:before="5"/>
        <w:ind w:hanging="360"/>
        <w:rPr>
          <w:rFonts w:ascii="Arial Narrow" w:eastAsia="Times New Roman" w:hAnsi="Arial Narrow" w:cs="Times New Roman"/>
          <w:sz w:val="24"/>
          <w:szCs w:val="24"/>
          <w:lang w:val="en-GB"/>
        </w:rPr>
      </w:pPr>
      <w:r w:rsidRPr="00AD7B4F">
        <w:rPr>
          <w:rFonts w:ascii="Arial Narrow" w:hAnsi="Arial Narrow"/>
          <w:sz w:val="24"/>
          <w:szCs w:val="24"/>
          <w:lang w:val="en-GB"/>
        </w:rPr>
        <w:t>Capability and resources of the</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partners</w:t>
      </w:r>
      <w:r w:rsidRPr="00AD7B4F">
        <w:rPr>
          <w:rFonts w:ascii="Arial Narrow" w:hAnsi="Arial Narrow"/>
          <w:spacing w:val="29"/>
          <w:sz w:val="24"/>
          <w:szCs w:val="24"/>
          <w:lang w:val="en-GB"/>
        </w:rPr>
        <w:t xml:space="preserve"> </w:t>
      </w:r>
      <w:r w:rsidRPr="00AD7B4F">
        <w:rPr>
          <w:rFonts w:ascii="Arial Narrow" w:hAnsi="Arial Narrow"/>
          <w:sz w:val="24"/>
          <w:szCs w:val="24"/>
          <w:lang w:val="en-GB"/>
        </w:rPr>
        <w:t>(R&amp;D</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personnel,</w:t>
      </w:r>
      <w:r w:rsidRPr="00AD7B4F">
        <w:rPr>
          <w:rFonts w:ascii="Arial Narrow" w:hAnsi="Arial Narrow"/>
          <w:spacing w:val="30"/>
          <w:sz w:val="24"/>
          <w:szCs w:val="24"/>
          <w:lang w:val="en-GB"/>
        </w:rPr>
        <w:t xml:space="preserve"> </w:t>
      </w:r>
      <w:r w:rsidRPr="00AD7B4F">
        <w:rPr>
          <w:rFonts w:ascii="Arial Narrow" w:hAnsi="Arial Narrow"/>
          <w:sz w:val="24"/>
          <w:szCs w:val="24"/>
          <w:lang w:val="en-GB"/>
        </w:rPr>
        <w:t>infrastructure,</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finance,</w:t>
      </w:r>
      <w:r w:rsidRPr="00AD7B4F">
        <w:rPr>
          <w:rFonts w:ascii="Arial Narrow" w:hAnsi="Arial Narrow"/>
          <w:spacing w:val="27"/>
          <w:sz w:val="24"/>
          <w:szCs w:val="24"/>
          <w:lang w:val="en-GB"/>
        </w:rPr>
        <w:t xml:space="preserve"> </w:t>
      </w:r>
      <w:r w:rsidRPr="00AD7B4F">
        <w:rPr>
          <w:rFonts w:ascii="Arial Narrow" w:hAnsi="Arial Narrow"/>
          <w:sz w:val="24"/>
          <w:szCs w:val="24"/>
          <w:lang w:val="en-GB"/>
        </w:rPr>
        <w:t>marketing,</w:t>
      </w:r>
      <w:r w:rsidRPr="00AD7B4F">
        <w:rPr>
          <w:rFonts w:ascii="Arial Narrow" w:hAnsi="Arial Narrow"/>
          <w:spacing w:val="29"/>
          <w:sz w:val="24"/>
          <w:szCs w:val="24"/>
          <w:lang w:val="en-GB"/>
        </w:rPr>
        <w:t xml:space="preserve"> </w:t>
      </w:r>
      <w:r w:rsidRPr="00AD7B4F">
        <w:rPr>
          <w:rFonts w:ascii="Arial Narrow" w:hAnsi="Arial Narrow"/>
          <w:sz w:val="24"/>
          <w:szCs w:val="24"/>
          <w:lang w:val="en-GB"/>
        </w:rPr>
        <w:t>etc.)</w:t>
      </w:r>
      <w:r w:rsidRPr="00AD7B4F">
        <w:rPr>
          <w:rFonts w:ascii="Arial Narrow" w:hAnsi="Arial Narrow"/>
          <w:spacing w:val="27"/>
          <w:sz w:val="24"/>
          <w:szCs w:val="24"/>
          <w:lang w:val="en-GB"/>
        </w:rPr>
        <w:t>.</w:t>
      </w:r>
    </w:p>
    <w:p w:rsidR="00D1255A" w:rsidRPr="00AD7B4F" w:rsidRDefault="00D1255A">
      <w:pPr>
        <w:pStyle w:val="ListParagraph"/>
        <w:tabs>
          <w:tab w:val="left" w:pos="828"/>
        </w:tabs>
        <w:spacing w:before="5"/>
        <w:ind w:left="907"/>
        <w:jc w:val="both"/>
        <w:rPr>
          <w:rFonts w:ascii="Arial Narrow" w:eastAsia="Times New Roman" w:hAnsi="Arial Narrow" w:cs="Times New Roman"/>
          <w:sz w:val="24"/>
          <w:szCs w:val="24"/>
          <w:lang w:val="en-GB"/>
        </w:rPr>
      </w:pPr>
    </w:p>
    <w:p w:rsidR="00D1255A" w:rsidRPr="00AD7B4F" w:rsidRDefault="00950F8D">
      <w:pPr>
        <w:pStyle w:val="BodyText"/>
        <w:tabs>
          <w:tab w:val="left" w:pos="1478"/>
        </w:tabs>
        <w:ind w:right="104"/>
        <w:jc w:val="both"/>
        <w:rPr>
          <w:rFonts w:ascii="Arial Narrow" w:hAnsi="Arial Narrow"/>
          <w:lang w:val="en-GB"/>
        </w:rPr>
      </w:pPr>
      <w:r w:rsidRPr="00AD7B4F">
        <w:rPr>
          <w:rFonts w:ascii="Arial Narrow" w:hAnsi="Arial Narrow"/>
          <w:lang w:val="en-GB"/>
        </w:rPr>
        <w:t>The Italian Authorities might ask, at any moment of the selection phase, further informations about the adequacy of the budget proposal.</w:t>
      </w:r>
    </w:p>
    <w:p w:rsidR="00D1255A" w:rsidRPr="00AD7B4F" w:rsidRDefault="00D1255A">
      <w:pPr>
        <w:pStyle w:val="BodyText"/>
        <w:tabs>
          <w:tab w:val="left" w:pos="1478"/>
        </w:tabs>
        <w:ind w:right="104"/>
        <w:jc w:val="both"/>
        <w:rPr>
          <w:rFonts w:ascii="Arial Narrow" w:hAnsi="Arial Narrow"/>
          <w:lang w:val="en-GB"/>
        </w:rPr>
      </w:pPr>
    </w:p>
    <w:p w:rsidR="00D1255A" w:rsidRPr="00AD7B4F" w:rsidRDefault="00950F8D">
      <w:pPr>
        <w:pStyle w:val="BodyText"/>
        <w:jc w:val="both"/>
        <w:rPr>
          <w:rFonts w:ascii="Arial Narrow" w:hAnsi="Arial Narrow"/>
          <w:lang w:val="en-GB"/>
        </w:rPr>
      </w:pPr>
      <w:r w:rsidRPr="00AD7B4F">
        <w:rPr>
          <w:rFonts w:ascii="Arial Narrow" w:hAnsi="Arial Narrow"/>
          <w:lang w:val="en-GB"/>
        </w:rPr>
        <w:t>The Italian-Israeli Joint Committee will draw up a list of winning</w:t>
      </w:r>
      <w:r w:rsidRPr="00AD7B4F">
        <w:rPr>
          <w:rFonts w:ascii="Arial Narrow" w:hAnsi="Arial Narrow"/>
          <w:spacing w:val="-9"/>
          <w:lang w:val="en-GB"/>
        </w:rPr>
        <w:t xml:space="preserve"> </w:t>
      </w:r>
      <w:r w:rsidRPr="00AD7B4F">
        <w:rPr>
          <w:rFonts w:ascii="Arial Narrow" w:hAnsi="Arial Narrow"/>
          <w:lang w:val="en-GB"/>
        </w:rPr>
        <w:t>projects.</w:t>
      </w:r>
    </w:p>
    <w:p w:rsidR="00D1255A" w:rsidRPr="00AD7B4F" w:rsidRDefault="00D1255A">
      <w:pPr>
        <w:pStyle w:val="BodyText"/>
        <w:jc w:val="both"/>
        <w:rPr>
          <w:rFonts w:ascii="Arial Narrow" w:hAnsi="Arial Narrow"/>
          <w:lang w:val="en-GB"/>
        </w:rPr>
      </w:pPr>
    </w:p>
    <w:p w:rsidR="00D1255A" w:rsidRPr="00AD7B4F" w:rsidRDefault="00950F8D">
      <w:pPr>
        <w:spacing w:before="2"/>
        <w:jc w:val="both"/>
        <w:rPr>
          <w:rFonts w:ascii="Arial Narrow" w:hAnsi="Arial Narrow"/>
          <w:sz w:val="24"/>
          <w:szCs w:val="24"/>
          <w:lang w:val="en-GB"/>
        </w:rPr>
      </w:pPr>
      <w:r w:rsidRPr="00AD7B4F">
        <w:rPr>
          <w:rFonts w:ascii="Arial Narrow" w:eastAsia="Times New Roman" w:hAnsi="Arial Narrow" w:cs="Times New Roman"/>
          <w:sz w:val="24"/>
          <w:szCs w:val="24"/>
          <w:lang w:val="en-GB"/>
        </w:rPr>
        <w:t>Afterwards, the Ministry of Foreign Affairs and International Cooperation informs the Italian</w:t>
      </w:r>
      <w:r w:rsidRPr="00AD7B4F">
        <w:rPr>
          <w:rFonts w:ascii="Arial Narrow" w:hAnsi="Arial Narrow"/>
          <w:sz w:val="24"/>
          <w:szCs w:val="24"/>
          <w:lang w:val="en-GB"/>
        </w:rPr>
        <w:t xml:space="preserve"> applicants admitted to financing, by certified electronic e-mail, on the evaluation outcome, the proposed amount of the grant and the related conditions for its settlement, as well as the rules concerning the definition of the expenses and the issue of the scientific and financial reports.</w:t>
      </w:r>
    </w:p>
    <w:p w:rsidR="00D1255A" w:rsidRPr="00AD7B4F" w:rsidRDefault="00D1255A">
      <w:pPr>
        <w:jc w:val="both"/>
        <w:rPr>
          <w:rFonts w:ascii="Arial Narrow" w:hAnsi="Arial Narrow"/>
          <w:sz w:val="24"/>
          <w:szCs w:val="24"/>
          <w:lang w:val="en-GB"/>
        </w:rPr>
      </w:pPr>
    </w:p>
    <w:p w:rsidR="00D1255A" w:rsidRPr="00AD7B4F" w:rsidRDefault="00950F8D">
      <w:pPr>
        <w:jc w:val="both"/>
        <w:rPr>
          <w:rFonts w:ascii="Arial Narrow" w:hAnsi="Arial Narrow"/>
          <w:sz w:val="24"/>
          <w:szCs w:val="24"/>
          <w:lang w:val="en-GB"/>
        </w:rPr>
      </w:pPr>
      <w:r w:rsidRPr="00AD7B4F">
        <w:rPr>
          <w:rFonts w:ascii="Arial Narrow" w:hAnsi="Arial Narrow"/>
          <w:sz w:val="24"/>
          <w:szCs w:val="24"/>
          <w:lang w:val="en-GB"/>
        </w:rPr>
        <w:t>Before formal acceptance of the grant, the selected applicants have to jointly sign with the Israeli partner a “Standard Cooperation Agreement” (annex B) regulating the future marketing of the outcome product, process or service, after completion of the R&amp;D activities.</w:t>
      </w:r>
    </w:p>
    <w:p w:rsidR="00D1255A" w:rsidRPr="00AD7B4F" w:rsidRDefault="00D1255A">
      <w:pPr>
        <w:spacing w:before="2"/>
        <w:jc w:val="both"/>
        <w:rPr>
          <w:rFonts w:ascii="Arial Narrow" w:hAnsi="Arial Narrow"/>
          <w:sz w:val="24"/>
          <w:szCs w:val="24"/>
          <w:lang w:val="en-GB"/>
        </w:rPr>
      </w:pPr>
    </w:p>
    <w:p w:rsidR="00D1255A" w:rsidRPr="00AD7B4F" w:rsidRDefault="00950F8D">
      <w:pPr>
        <w:jc w:val="both"/>
        <w:rPr>
          <w:rFonts w:ascii="Arial Narrow" w:hAnsi="Arial Narrow"/>
          <w:sz w:val="24"/>
          <w:szCs w:val="24"/>
          <w:lang w:val="en-GB"/>
        </w:rPr>
      </w:pPr>
      <w:r w:rsidRPr="00AD7B4F">
        <w:rPr>
          <w:rFonts w:ascii="Arial Narrow" w:hAnsi="Arial Narrow"/>
          <w:sz w:val="24"/>
          <w:szCs w:val="24"/>
          <w:lang w:val="en-GB"/>
        </w:rPr>
        <w:t>The Italian partner sends by certified electronic mail:</w:t>
      </w:r>
    </w:p>
    <w:p w:rsidR="00D1255A" w:rsidRPr="00AD7B4F" w:rsidRDefault="00950F8D">
      <w:pPr>
        <w:pStyle w:val="ListParagraph"/>
        <w:numPr>
          <w:ilvl w:val="0"/>
          <w:numId w:val="5"/>
        </w:numPr>
        <w:jc w:val="both"/>
        <w:rPr>
          <w:rFonts w:ascii="Arial Narrow" w:hAnsi="Arial Narrow"/>
          <w:sz w:val="24"/>
          <w:szCs w:val="24"/>
          <w:lang w:val="en-GB"/>
        </w:rPr>
      </w:pPr>
      <w:r w:rsidRPr="00AD7B4F">
        <w:rPr>
          <w:rFonts w:ascii="Arial Narrow" w:hAnsi="Arial Narrow"/>
          <w:sz w:val="24"/>
          <w:szCs w:val="24"/>
          <w:lang w:val="en-GB"/>
        </w:rPr>
        <w:t>A copy of the above mentioned “Standard Cooperation Agreement”;</w:t>
      </w:r>
    </w:p>
    <w:p w:rsidR="00D1255A" w:rsidRPr="00AD7B4F" w:rsidRDefault="00950F8D">
      <w:pPr>
        <w:pStyle w:val="ListParagraph"/>
        <w:numPr>
          <w:ilvl w:val="0"/>
          <w:numId w:val="5"/>
        </w:numPr>
        <w:jc w:val="both"/>
        <w:rPr>
          <w:rFonts w:ascii="Arial Narrow" w:hAnsi="Arial Narrow"/>
          <w:sz w:val="24"/>
          <w:szCs w:val="24"/>
          <w:lang w:val="en-GB"/>
        </w:rPr>
      </w:pPr>
      <w:r w:rsidRPr="00AD7B4F">
        <w:rPr>
          <w:rFonts w:ascii="Arial Narrow" w:hAnsi="Arial Narrow"/>
          <w:sz w:val="24"/>
          <w:szCs w:val="24"/>
          <w:lang w:val="en-GB"/>
        </w:rPr>
        <w:t>A formal declaration of acceptance of the grant and of the conditions contained in the letter of assignment sent by MFAIC. Should the principal Investigator change during the year, the replacement has to be promptly formally notified to MFAIC for authorization;</w:t>
      </w:r>
    </w:p>
    <w:p w:rsidR="00D1255A" w:rsidRPr="00AD7B4F" w:rsidRDefault="00950F8D">
      <w:pPr>
        <w:pStyle w:val="ListParagraph"/>
        <w:numPr>
          <w:ilvl w:val="0"/>
          <w:numId w:val="5"/>
        </w:numPr>
        <w:jc w:val="both"/>
        <w:rPr>
          <w:rFonts w:ascii="Arial Narrow" w:hAnsi="Arial Narrow"/>
          <w:sz w:val="24"/>
          <w:szCs w:val="24"/>
          <w:lang w:val="en-GB"/>
        </w:rPr>
      </w:pPr>
      <w:r w:rsidRPr="00AD7B4F">
        <w:rPr>
          <w:rFonts w:ascii="Arial Narrow" w:hAnsi="Arial Narrow"/>
          <w:sz w:val="24"/>
          <w:szCs w:val="24"/>
          <w:lang w:val="en-GB"/>
        </w:rPr>
        <w:t>A declaration of acceptance of the public grant in accordance with the Commission Regulation (EU) no. 1407/2013 of December 18</w:t>
      </w:r>
      <w:r w:rsidRPr="00AD7B4F">
        <w:rPr>
          <w:rFonts w:ascii="Arial Narrow" w:hAnsi="Arial Narrow"/>
          <w:sz w:val="24"/>
          <w:szCs w:val="24"/>
          <w:vertAlign w:val="superscript"/>
          <w:lang w:val="en-GB"/>
        </w:rPr>
        <w:t>th</w:t>
      </w:r>
      <w:r w:rsidRPr="00AD7B4F">
        <w:rPr>
          <w:rFonts w:ascii="Arial Narrow" w:hAnsi="Arial Narrow"/>
          <w:sz w:val="24"/>
          <w:szCs w:val="24"/>
          <w:lang w:val="en-GB"/>
        </w:rPr>
        <w:t xml:space="preserve"> 2013 on the application of articles 107 and 108 of the Treaty on the Functioning of the European Union to  the “</w:t>
      </w:r>
      <w:r w:rsidRPr="00AD7B4F">
        <w:rPr>
          <w:rFonts w:ascii="Arial Narrow" w:hAnsi="Arial Narrow"/>
          <w:i/>
          <w:sz w:val="24"/>
          <w:szCs w:val="24"/>
          <w:lang w:val="en-GB"/>
        </w:rPr>
        <w:t>de minimis</w:t>
      </w:r>
      <w:r w:rsidRPr="00AD7B4F">
        <w:rPr>
          <w:rFonts w:ascii="Arial Narrow" w:hAnsi="Arial Narrow"/>
          <w:sz w:val="24"/>
          <w:szCs w:val="24"/>
          <w:lang w:val="en-GB"/>
        </w:rPr>
        <w:t>” aid.</w:t>
      </w:r>
    </w:p>
    <w:p w:rsidR="00D1255A" w:rsidRPr="00AD7B4F" w:rsidRDefault="00D1255A">
      <w:pPr>
        <w:jc w:val="both"/>
        <w:rPr>
          <w:rFonts w:ascii="Arial Narrow" w:hAnsi="Arial Narrow"/>
          <w:sz w:val="24"/>
          <w:szCs w:val="24"/>
          <w:lang w:val="en-GB"/>
        </w:rPr>
      </w:pPr>
    </w:p>
    <w:p w:rsidR="00D1255A" w:rsidRPr="00AD7B4F" w:rsidRDefault="00950F8D">
      <w:pPr>
        <w:jc w:val="both"/>
        <w:rPr>
          <w:rFonts w:ascii="Arial Narrow" w:hAnsi="Arial Narrow"/>
          <w:sz w:val="24"/>
          <w:szCs w:val="24"/>
          <w:lang w:val="en-GB"/>
        </w:rPr>
      </w:pPr>
      <w:r w:rsidRPr="00AD7B4F">
        <w:rPr>
          <w:rFonts w:ascii="Arial Narrow" w:hAnsi="Arial Narrow"/>
          <w:sz w:val="24"/>
          <w:szCs w:val="24"/>
          <w:lang w:val="en-GB"/>
        </w:rPr>
        <w:t xml:space="preserve">After receiving the above-mentioned documents the Ministry of Foreign Affairs and International Cooperation will issue an official letter on the financing of the project. </w:t>
      </w:r>
    </w:p>
    <w:p w:rsidR="00D1255A" w:rsidRPr="00AD7B4F" w:rsidRDefault="00D1255A">
      <w:pPr>
        <w:pStyle w:val="BodyText"/>
        <w:jc w:val="both"/>
        <w:rPr>
          <w:rFonts w:ascii="Arial Narrow" w:hAnsi="Arial Narrow"/>
          <w:lang w:val="en-GB"/>
        </w:rPr>
      </w:pPr>
    </w:p>
    <w:p w:rsidR="00D1255A" w:rsidRPr="00AD7B4F" w:rsidRDefault="00950F8D">
      <w:pPr>
        <w:spacing w:before="2"/>
        <w:jc w:val="both"/>
        <w:rPr>
          <w:rFonts w:ascii="Arial Narrow" w:hAnsi="Arial Narrow"/>
          <w:sz w:val="24"/>
          <w:szCs w:val="24"/>
          <w:lang w:val="en-GB"/>
        </w:rPr>
      </w:pPr>
      <w:r w:rsidRPr="00AD7B4F">
        <w:rPr>
          <w:rFonts w:ascii="Arial Narrow" w:hAnsi="Arial Narrow"/>
          <w:sz w:val="24"/>
          <w:szCs w:val="24"/>
          <w:lang w:val="en-GB"/>
        </w:rPr>
        <w:t xml:space="preserve">The </w:t>
      </w:r>
      <w:r w:rsidRPr="00AD7B4F">
        <w:rPr>
          <w:rFonts w:ascii="Arial Narrow" w:eastAsia="Times New Roman" w:hAnsi="Arial Narrow" w:cs="Times New Roman"/>
          <w:i/>
          <w:sz w:val="24"/>
          <w:szCs w:val="24"/>
          <w:lang w:val="en-GB"/>
        </w:rPr>
        <w:t>Israel Innovation Authority</w:t>
      </w:r>
      <w:r w:rsidRPr="00AD7B4F">
        <w:rPr>
          <w:rFonts w:ascii="Arial Narrow" w:eastAsia="Times New Roman" w:hAnsi="Arial Narrow" w:cs="Times New Roman"/>
          <w:sz w:val="24"/>
          <w:szCs w:val="24"/>
          <w:lang w:val="en-GB"/>
        </w:rPr>
        <w:t xml:space="preserve"> </w:t>
      </w:r>
      <w:r w:rsidRPr="00AD7B4F">
        <w:rPr>
          <w:rFonts w:ascii="Arial Narrow" w:hAnsi="Arial Narrow"/>
          <w:sz w:val="24"/>
          <w:szCs w:val="24"/>
          <w:lang w:val="en-GB"/>
        </w:rPr>
        <w:t>regulates the relationships with the Israeli Partner according to the national forms and procedures.</w:t>
      </w:r>
    </w:p>
    <w:p w:rsidR="00D1255A" w:rsidRPr="00AD7B4F" w:rsidRDefault="00D1255A">
      <w:pPr>
        <w:spacing w:before="2"/>
        <w:jc w:val="both"/>
        <w:rPr>
          <w:rFonts w:ascii="Arial Narrow" w:hAnsi="Arial Narrow"/>
          <w:sz w:val="24"/>
          <w:szCs w:val="24"/>
          <w:lang w:val="en-GB"/>
        </w:rPr>
      </w:pPr>
    </w:p>
    <w:p w:rsidR="00D1255A" w:rsidRPr="00AD7B4F" w:rsidRDefault="00D1255A">
      <w:pPr>
        <w:spacing w:before="10"/>
        <w:rPr>
          <w:rFonts w:ascii="Arial Narrow" w:eastAsia="Times New Roman" w:hAnsi="Arial Narrow" w:cs="Times New Roman"/>
          <w:sz w:val="24"/>
          <w:szCs w:val="24"/>
          <w:lang w:val="en-GB"/>
        </w:rPr>
      </w:pPr>
    </w:p>
    <w:p w:rsidR="00D1255A" w:rsidRPr="00AD7B4F" w:rsidRDefault="00950F8D">
      <w:pPr>
        <w:pStyle w:val="Heading2"/>
        <w:numPr>
          <w:ilvl w:val="0"/>
          <w:numId w:val="3"/>
        </w:numPr>
        <w:tabs>
          <w:tab w:val="left" w:pos="348"/>
        </w:tabs>
        <w:ind w:left="347"/>
        <w:jc w:val="both"/>
        <w:rPr>
          <w:rFonts w:ascii="Arial Narrow" w:hAnsi="Arial Narrow"/>
          <w:b w:val="0"/>
          <w:bCs w:val="0"/>
          <w:lang w:val="en-GB"/>
        </w:rPr>
      </w:pPr>
      <w:r w:rsidRPr="00AD7B4F">
        <w:rPr>
          <w:rFonts w:ascii="Arial Narrow" w:hAnsi="Arial Narrow"/>
          <w:lang w:val="en-GB"/>
        </w:rPr>
        <w:t>Financing modalities of the projects</w:t>
      </w:r>
    </w:p>
    <w:p w:rsidR="00D1255A" w:rsidRPr="00AD7B4F" w:rsidRDefault="00D1255A">
      <w:pPr>
        <w:spacing w:before="1"/>
        <w:rPr>
          <w:rFonts w:ascii="Arial Narrow" w:eastAsia="Times New Roman" w:hAnsi="Arial Narrow" w:cs="Times New Roman"/>
          <w:b/>
          <w:bCs/>
          <w:sz w:val="24"/>
          <w:szCs w:val="24"/>
          <w:lang w:val="en-GB"/>
        </w:rPr>
      </w:pPr>
    </w:p>
    <w:p w:rsidR="00D1255A" w:rsidRPr="00AD7B4F" w:rsidRDefault="00950F8D">
      <w:pPr>
        <w:pStyle w:val="BodyText"/>
        <w:ind w:right="105"/>
        <w:jc w:val="both"/>
        <w:rPr>
          <w:rFonts w:ascii="Arial Narrow" w:hAnsi="Arial Narrow"/>
          <w:lang w:val="en-GB"/>
        </w:rPr>
      </w:pPr>
      <w:r w:rsidRPr="00AD7B4F">
        <w:rPr>
          <w:rFonts w:ascii="Arial Narrow" w:hAnsi="Arial Narrow"/>
          <w:lang w:val="en-GB"/>
        </w:rPr>
        <w:t xml:space="preserve">Projects in the frame of this Call will be financed by the respective national and/or regional Authorities in Italy and Israel, in accordance with the national laws, rules, regulations and procedures in force. Each project that is selected can be financed </w:t>
      </w:r>
      <w:r w:rsidRPr="00AD7B4F">
        <w:rPr>
          <w:rFonts w:ascii="Arial Narrow" w:hAnsi="Arial Narrow"/>
          <w:u w:val="single"/>
          <w:lang w:val="en-GB"/>
        </w:rPr>
        <w:t>up to 50%</w:t>
      </w:r>
      <w:r w:rsidRPr="00AD7B4F">
        <w:rPr>
          <w:rFonts w:ascii="Arial Narrow" w:hAnsi="Arial Narrow"/>
          <w:lang w:val="en-GB"/>
        </w:rPr>
        <w:t xml:space="preserve"> of the documented and eligible costs of research and development. </w:t>
      </w:r>
    </w:p>
    <w:p w:rsidR="00D1255A" w:rsidRPr="00AD7B4F" w:rsidRDefault="00D1255A">
      <w:pPr>
        <w:pStyle w:val="BodyText"/>
        <w:ind w:right="105"/>
        <w:jc w:val="both"/>
        <w:rPr>
          <w:rFonts w:ascii="Arial Narrow" w:hAnsi="Arial Narrow"/>
          <w:lang w:val="en-GB"/>
        </w:rPr>
      </w:pPr>
    </w:p>
    <w:p w:rsidR="00D1255A" w:rsidRPr="00AD7B4F" w:rsidRDefault="00950F8D">
      <w:pPr>
        <w:pStyle w:val="BodyText"/>
        <w:ind w:right="105"/>
        <w:jc w:val="both"/>
        <w:rPr>
          <w:rFonts w:ascii="Arial Narrow" w:hAnsi="Arial Narrow"/>
          <w:lang w:val="en-GB"/>
        </w:rPr>
      </w:pPr>
      <w:r w:rsidRPr="00AD7B4F">
        <w:rPr>
          <w:rFonts w:ascii="Arial Narrow" w:hAnsi="Arial Narrow"/>
          <w:spacing w:val="-3"/>
          <w:u w:val="single"/>
          <w:lang w:val="en-GB"/>
        </w:rPr>
        <w:t xml:space="preserve">In </w:t>
      </w:r>
      <w:r w:rsidRPr="00AD7B4F">
        <w:rPr>
          <w:rFonts w:ascii="Arial Narrow" w:hAnsi="Arial Narrow"/>
          <w:u w:val="single"/>
          <w:lang w:val="en-GB"/>
        </w:rPr>
        <w:t>Italy</w:t>
      </w:r>
      <w:r w:rsidRPr="00AD7B4F">
        <w:rPr>
          <w:rFonts w:ascii="Arial Narrow" w:hAnsi="Arial Narrow"/>
          <w:lang w:val="en-GB"/>
        </w:rPr>
        <w:t>:</w:t>
      </w:r>
    </w:p>
    <w:p w:rsidR="00D1255A" w:rsidRPr="00AD7B4F" w:rsidRDefault="00950F8D">
      <w:pPr>
        <w:pStyle w:val="BodyText"/>
        <w:jc w:val="both"/>
        <w:rPr>
          <w:rFonts w:ascii="Arial Narrow" w:hAnsi="Arial Narrow"/>
          <w:lang w:val="en-GB"/>
        </w:rPr>
      </w:pPr>
      <w:r w:rsidRPr="00AD7B4F">
        <w:rPr>
          <w:rFonts w:ascii="Arial Narrow" w:hAnsi="Arial Narrow"/>
          <w:lang w:val="en-GB"/>
        </w:rPr>
        <w:t>The contribution assigned by the Ministry of Foreign Affairs and International Cooperation will be paid in two possible modalities:</w:t>
      </w:r>
    </w:p>
    <w:p w:rsidR="00D1255A" w:rsidRPr="00AD7B4F" w:rsidRDefault="00D1255A">
      <w:pPr>
        <w:pStyle w:val="BodyText"/>
        <w:spacing w:before="2"/>
        <w:ind w:right="111"/>
        <w:jc w:val="both"/>
        <w:rPr>
          <w:rFonts w:ascii="Arial Narrow" w:hAnsi="Arial Narrow"/>
          <w:sz w:val="10"/>
          <w:lang w:val="en-GB"/>
        </w:rPr>
      </w:pPr>
    </w:p>
    <w:p w:rsidR="00D1255A" w:rsidRPr="00AD7B4F" w:rsidRDefault="00950F8D">
      <w:pPr>
        <w:pStyle w:val="BodyText"/>
        <w:numPr>
          <w:ilvl w:val="0"/>
          <w:numId w:val="4"/>
        </w:numPr>
        <w:spacing w:before="2"/>
        <w:ind w:left="467" w:right="111"/>
        <w:jc w:val="both"/>
        <w:rPr>
          <w:rFonts w:ascii="Arial Narrow" w:hAnsi="Arial Narrow"/>
          <w:lang w:val="en-GB"/>
        </w:rPr>
      </w:pPr>
      <w:r w:rsidRPr="00AD7B4F">
        <w:rPr>
          <w:rFonts w:ascii="Arial Narrow" w:hAnsi="Arial Narrow"/>
          <w:lang w:val="en-GB"/>
        </w:rPr>
        <w:t>At once, after finalization of the project.</w:t>
      </w:r>
    </w:p>
    <w:p w:rsidR="00D1255A" w:rsidRPr="00AD7B4F" w:rsidRDefault="00D1255A">
      <w:pPr>
        <w:pStyle w:val="BodyText"/>
        <w:spacing w:before="2"/>
        <w:ind w:right="111"/>
        <w:jc w:val="both"/>
        <w:rPr>
          <w:rFonts w:ascii="Arial Narrow" w:hAnsi="Arial Narrow"/>
          <w:sz w:val="8"/>
          <w:lang w:val="en-GB"/>
        </w:rPr>
      </w:pPr>
    </w:p>
    <w:p w:rsidR="00D1255A" w:rsidRPr="00AD7B4F" w:rsidRDefault="00950F8D">
      <w:pPr>
        <w:pStyle w:val="Default"/>
        <w:numPr>
          <w:ilvl w:val="0"/>
          <w:numId w:val="4"/>
        </w:numPr>
        <w:ind w:left="467"/>
        <w:jc w:val="both"/>
        <w:rPr>
          <w:rFonts w:ascii="Arial Narrow" w:hAnsi="Arial Narrow"/>
          <w:color w:val="auto"/>
          <w:lang w:val="en-GB"/>
        </w:rPr>
      </w:pPr>
      <w:r w:rsidRPr="00AD7B4F">
        <w:rPr>
          <w:rFonts w:ascii="Arial Narrow" w:hAnsi="Arial Narrow"/>
          <w:lang w:val="en-GB"/>
        </w:rPr>
        <w:t xml:space="preserve">Upon request by the applicant, through an advanced payment </w:t>
      </w:r>
      <w:r w:rsidRPr="00AD7B4F">
        <w:rPr>
          <w:rFonts w:ascii="Arial Narrow" w:hAnsi="Arial Narrow"/>
          <w:color w:val="auto"/>
          <w:lang w:val="en-GB"/>
        </w:rPr>
        <w:t>exclusively under the following terms and conditions</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 xml:space="preserve">One year after the formal acceptance of the contribution; </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Upon presenting a letter requesting an advanced payment to be sent to MFAIC, within a maximum of 50% of the granted contribution.</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Upon submitting the necessary documentation proving the coherence of the project implemented compared to the project proposal during the first year. Expenses eligible according to the “norme integrative” have to be documented for at least 30% of the contribution.</w:t>
      </w:r>
    </w:p>
    <w:p w:rsidR="00D1255A" w:rsidRPr="00AD7B4F" w:rsidRDefault="00950F8D">
      <w:pPr>
        <w:pStyle w:val="Default"/>
        <w:numPr>
          <w:ilvl w:val="0"/>
          <w:numId w:val="6"/>
        </w:numPr>
        <w:jc w:val="both"/>
        <w:rPr>
          <w:rFonts w:ascii="Arial Narrow" w:hAnsi="Arial Narrow"/>
          <w:color w:val="auto"/>
          <w:lang w:val="en-GB"/>
        </w:rPr>
      </w:pPr>
      <w:r w:rsidRPr="00AD7B4F">
        <w:rPr>
          <w:rFonts w:ascii="Arial Narrow" w:hAnsi="Arial Narrow"/>
          <w:color w:val="auto"/>
          <w:lang w:val="en-GB"/>
        </w:rPr>
        <w:t>The issue of the financial support is subordinated to the submitting, by the company, of a bank surety bond corresponding to the amount of the requested advance payment</w:t>
      </w:r>
      <w:r w:rsidRPr="00AD7B4F">
        <w:rPr>
          <w:rFonts w:ascii="Arial Narrow" w:hAnsi="Arial Narrow"/>
          <w:color w:val="auto"/>
          <w:sz w:val="26"/>
          <w:szCs w:val="26"/>
          <w:lang w:val="en-GB"/>
        </w:rPr>
        <w:t xml:space="preserve">, </w:t>
      </w:r>
      <w:r w:rsidRPr="00AD7B4F">
        <w:rPr>
          <w:rFonts w:ascii="Arial Narrow" w:hAnsi="Arial Narrow"/>
          <w:color w:val="auto"/>
          <w:lang w:val="en-GB"/>
        </w:rPr>
        <w:t>and with a validity of one year after the project implementation deadline.</w:t>
      </w:r>
      <w:r w:rsidRPr="00AD7B4F">
        <w:rPr>
          <w:rFonts w:ascii="Arial Narrow" w:hAnsi="Arial Narrow"/>
          <w:color w:val="auto"/>
          <w:sz w:val="26"/>
          <w:szCs w:val="26"/>
          <w:lang w:val="en-GB"/>
        </w:rPr>
        <w:t xml:space="preserve"> </w:t>
      </w:r>
      <w:r w:rsidRPr="00AD7B4F">
        <w:rPr>
          <w:rFonts w:ascii="Arial Narrow" w:hAnsi="Arial Narrow"/>
          <w:color w:val="auto"/>
          <w:lang w:val="en-GB"/>
        </w:rPr>
        <w:t>Any expenses for the amount recovering as well as any further incidental expenses have to be covered by the enterprise.</w:t>
      </w:r>
      <w:r w:rsidRPr="00AD7B4F">
        <w:rPr>
          <w:rFonts w:ascii="Arial Narrow" w:hAnsi="Arial Narrow"/>
          <w:color w:val="auto"/>
          <w:sz w:val="26"/>
          <w:szCs w:val="26"/>
          <w:lang w:val="en-GB"/>
        </w:rPr>
        <w:t xml:space="preserve"> </w:t>
      </w:r>
      <w:r w:rsidRPr="00AD7B4F">
        <w:rPr>
          <w:rFonts w:ascii="Arial Narrow" w:hAnsi="Arial Narrow"/>
          <w:lang w:val="en-GB"/>
        </w:rPr>
        <w:t>The financial support will be granted only after the final financial report has been received and the project has been positively</w:t>
      </w:r>
      <w:r w:rsidRPr="00AD7B4F">
        <w:rPr>
          <w:rFonts w:ascii="Arial Narrow" w:hAnsi="Arial Narrow"/>
          <w:spacing w:val="-9"/>
          <w:lang w:val="en-GB"/>
        </w:rPr>
        <w:t xml:space="preserve"> </w:t>
      </w:r>
      <w:r w:rsidRPr="00AD7B4F">
        <w:rPr>
          <w:rFonts w:ascii="Arial Narrow" w:hAnsi="Arial Narrow"/>
          <w:lang w:val="en-GB"/>
        </w:rPr>
        <w:t>evaluated.</w:t>
      </w:r>
    </w:p>
    <w:p w:rsidR="00D1255A" w:rsidRPr="00AD7B4F" w:rsidRDefault="00D1255A">
      <w:pPr>
        <w:spacing w:before="2"/>
        <w:rPr>
          <w:rFonts w:ascii="Arial Narrow" w:eastAsia="Times New Roman" w:hAnsi="Arial Narrow" w:cs="Times New Roman"/>
          <w:sz w:val="24"/>
          <w:szCs w:val="24"/>
          <w:lang w:val="en-GB"/>
        </w:rPr>
      </w:pPr>
    </w:p>
    <w:p w:rsidR="00D1255A" w:rsidRPr="00AD7B4F" w:rsidRDefault="00950F8D">
      <w:pPr>
        <w:pStyle w:val="BodyText"/>
        <w:ind w:left="0"/>
        <w:jc w:val="both"/>
        <w:rPr>
          <w:rFonts w:ascii="Arial Narrow" w:hAnsi="Arial Narrow"/>
          <w:lang w:val="en-GB"/>
        </w:rPr>
      </w:pPr>
      <w:r w:rsidRPr="00AD7B4F">
        <w:rPr>
          <w:rFonts w:ascii="Arial Narrow" w:hAnsi="Arial Narrow"/>
          <w:u w:val="single" w:color="000000"/>
          <w:lang w:val="en-GB"/>
        </w:rPr>
        <w:t>In</w:t>
      </w:r>
      <w:r w:rsidRPr="00AD7B4F">
        <w:rPr>
          <w:rFonts w:ascii="Arial Narrow" w:hAnsi="Arial Narrow"/>
          <w:spacing w:val="-5"/>
          <w:u w:val="single" w:color="000000"/>
          <w:lang w:val="en-GB"/>
        </w:rPr>
        <w:t xml:space="preserve"> </w:t>
      </w:r>
      <w:r w:rsidRPr="00AD7B4F">
        <w:rPr>
          <w:rFonts w:ascii="Arial Narrow" w:hAnsi="Arial Narrow"/>
          <w:u w:val="single" w:color="000000"/>
          <w:lang w:val="en-GB"/>
        </w:rPr>
        <w:t>Israel</w:t>
      </w:r>
      <w:r w:rsidRPr="00AD7B4F">
        <w:rPr>
          <w:rFonts w:ascii="Arial Narrow" w:hAnsi="Arial Narrow"/>
          <w:lang w:val="en-GB"/>
        </w:rPr>
        <w:t xml:space="preserve">: </w:t>
      </w:r>
    </w:p>
    <w:p w:rsidR="00D1255A" w:rsidRPr="00AD7B4F" w:rsidRDefault="00950F8D">
      <w:pPr>
        <w:pStyle w:val="BodyText"/>
        <w:ind w:left="0"/>
        <w:jc w:val="both"/>
        <w:rPr>
          <w:rFonts w:ascii="Arial Narrow" w:hAnsi="Arial Narrow"/>
          <w:lang w:val="en-GB"/>
        </w:rPr>
      </w:pPr>
      <w:r w:rsidRPr="00AD7B4F">
        <w:rPr>
          <w:rFonts w:ascii="Arial Narrow" w:hAnsi="Arial Narrow"/>
          <w:lang w:val="en-GB"/>
        </w:rPr>
        <w:t xml:space="preserve">The Israeli industrial partner will have to comply with the procedures, rules and regulations of the </w:t>
      </w:r>
      <w:r w:rsidRPr="00AD7B4F">
        <w:rPr>
          <w:rFonts w:ascii="Arial Narrow" w:hAnsi="Arial Narrow" w:cs="Times New Roman"/>
          <w:i/>
          <w:lang w:val="en-GB"/>
        </w:rPr>
        <w:t>Israel Innovation Authority</w:t>
      </w:r>
      <w:r w:rsidRPr="00AD7B4F">
        <w:rPr>
          <w:rFonts w:ascii="Arial Narrow" w:hAnsi="Arial Narrow"/>
          <w:lang w:val="en-GB"/>
        </w:rPr>
        <w:t xml:space="preserve"> (the Law for the Encouragement of Industrial R&amp;D), which can be found on the </w:t>
      </w:r>
      <w:r w:rsidRPr="00AD7B4F">
        <w:rPr>
          <w:rFonts w:ascii="Arial Narrow" w:hAnsi="Arial Narrow" w:cs="Times New Roman"/>
          <w:i/>
          <w:lang w:val="en-GB"/>
        </w:rPr>
        <w:t>Israel Innovation Authority</w:t>
      </w:r>
      <w:r w:rsidRPr="00AD7B4F">
        <w:rPr>
          <w:rFonts w:ascii="Arial Narrow" w:hAnsi="Arial Narrow" w:cs="Times New Roman"/>
          <w:lang w:val="en-GB"/>
        </w:rPr>
        <w:t xml:space="preserve"> </w:t>
      </w:r>
      <w:r w:rsidRPr="00AD7B4F">
        <w:rPr>
          <w:rFonts w:ascii="Arial Narrow" w:hAnsi="Arial Narrow"/>
          <w:lang w:val="en-GB"/>
        </w:rPr>
        <w:t>website.</w:t>
      </w:r>
    </w:p>
    <w:p w:rsidR="00D1255A" w:rsidRPr="00AD7B4F" w:rsidRDefault="00D1255A">
      <w:pPr>
        <w:pStyle w:val="BodyText"/>
        <w:ind w:right="104"/>
        <w:jc w:val="both"/>
        <w:rPr>
          <w:rFonts w:ascii="Arial Narrow" w:hAnsi="Arial Narrow"/>
          <w:lang w:val="en-GB"/>
        </w:rPr>
      </w:pPr>
    </w:p>
    <w:p w:rsidR="00D1255A" w:rsidRPr="00AD7B4F" w:rsidRDefault="00D1255A">
      <w:pPr>
        <w:pStyle w:val="BodyText"/>
        <w:ind w:right="104"/>
        <w:jc w:val="both"/>
        <w:rPr>
          <w:rFonts w:ascii="Arial Narrow" w:hAnsi="Arial Narrow"/>
          <w:lang w:val="en-GB"/>
        </w:rPr>
      </w:pPr>
    </w:p>
    <w:p w:rsidR="00D1255A" w:rsidRPr="00AD7B4F" w:rsidRDefault="00950F8D">
      <w:pPr>
        <w:pStyle w:val="BodyText"/>
        <w:ind w:right="104"/>
        <w:jc w:val="both"/>
        <w:rPr>
          <w:rFonts w:ascii="Arial Narrow" w:hAnsi="Arial Narrow"/>
          <w:lang w:val="en-GB"/>
        </w:rPr>
      </w:pPr>
      <w:r w:rsidRPr="00AD7B4F">
        <w:rPr>
          <w:rFonts w:ascii="Arial Narrow" w:hAnsi="Arial Narrow"/>
          <w:lang w:val="en-GB"/>
        </w:rPr>
        <w:t>If the project is profitable, the winning Partner will have to gradually repay the grant to the Authorities, in compliance with each countr</w:t>
      </w:r>
      <w:r w:rsidRPr="00AD7B4F">
        <w:rPr>
          <w:rFonts w:ascii="Arial Narrow" w:hAnsi="Arial Narrow" w:cs="Times New Roman"/>
          <w:lang w:val="en-GB"/>
        </w:rPr>
        <w:t xml:space="preserve">y’s rules and regulations. </w:t>
      </w:r>
      <w:r w:rsidRPr="00AD7B4F">
        <w:rPr>
          <w:rFonts w:ascii="Arial Narrow" w:hAnsi="Arial Narrow"/>
          <w:lang w:val="en-GB"/>
        </w:rPr>
        <w:t xml:space="preserve">Repayment of funds must be made, through royalties, according to the </w:t>
      </w:r>
      <w:r w:rsidRPr="00AD7B4F">
        <w:rPr>
          <w:rFonts w:ascii="Arial Narrow" w:hAnsi="Arial Narrow"/>
          <w:lang w:val="en-GB"/>
        </w:rPr>
        <w:lastRenderedPageBreak/>
        <w:t>applicable rules and procedures, as in Article 5 of the Agreement. No repayment is due if the project does not reach the stage of the</w:t>
      </w:r>
      <w:r w:rsidRPr="00AD7B4F">
        <w:rPr>
          <w:rFonts w:ascii="Arial Narrow" w:hAnsi="Arial Narrow"/>
          <w:spacing w:val="-6"/>
          <w:lang w:val="en-GB"/>
        </w:rPr>
        <w:t xml:space="preserve"> </w:t>
      </w:r>
      <w:r w:rsidRPr="00AD7B4F">
        <w:rPr>
          <w:rFonts w:ascii="Arial Narrow" w:hAnsi="Arial Narrow"/>
          <w:lang w:val="en-GB"/>
        </w:rPr>
        <w:t>commercialization.</w:t>
      </w:r>
    </w:p>
    <w:p w:rsidR="00D1255A" w:rsidRPr="00AD7B4F" w:rsidRDefault="00D1255A">
      <w:pPr>
        <w:spacing w:before="8"/>
        <w:rPr>
          <w:rFonts w:ascii="Arial Narrow" w:eastAsia="Times New Roman" w:hAnsi="Arial Narrow" w:cs="Times New Roman"/>
          <w:sz w:val="12"/>
          <w:szCs w:val="24"/>
          <w:lang w:val="en-GB"/>
        </w:rPr>
      </w:pPr>
    </w:p>
    <w:p w:rsidR="00D1255A" w:rsidRPr="00AD7B4F" w:rsidRDefault="00D1255A">
      <w:pPr>
        <w:pStyle w:val="Default"/>
        <w:jc w:val="both"/>
        <w:rPr>
          <w:rFonts w:ascii="Arial Narrow" w:hAnsi="Arial Narrow"/>
          <w:lang w:val="en-GB"/>
        </w:rPr>
      </w:pPr>
    </w:p>
    <w:p w:rsidR="00D1255A" w:rsidRPr="00AD7B4F" w:rsidRDefault="00D1255A">
      <w:pPr>
        <w:pStyle w:val="BodyText"/>
        <w:ind w:right="104"/>
        <w:jc w:val="both"/>
        <w:rPr>
          <w:rFonts w:ascii="Arial Narrow" w:hAnsi="Arial Narrow"/>
          <w:lang w:val="en-GB"/>
        </w:rPr>
      </w:pPr>
    </w:p>
    <w:p w:rsidR="00D1255A" w:rsidRPr="00AD7B4F" w:rsidRDefault="00950F8D">
      <w:pPr>
        <w:pStyle w:val="Heading2"/>
        <w:numPr>
          <w:ilvl w:val="0"/>
          <w:numId w:val="3"/>
        </w:numPr>
        <w:tabs>
          <w:tab w:val="left" w:pos="348"/>
        </w:tabs>
        <w:ind w:left="347"/>
        <w:jc w:val="both"/>
        <w:rPr>
          <w:rFonts w:ascii="Arial Narrow" w:hAnsi="Arial Narrow"/>
          <w:b w:val="0"/>
          <w:bCs w:val="0"/>
          <w:lang w:val="en-GB"/>
        </w:rPr>
      </w:pPr>
      <w:r w:rsidRPr="00AD7B4F">
        <w:rPr>
          <w:rFonts w:ascii="Arial Narrow" w:hAnsi="Arial Narrow"/>
          <w:lang w:val="en-GB"/>
        </w:rPr>
        <w:t>Notification of the</w:t>
      </w:r>
      <w:r w:rsidRPr="00AD7B4F">
        <w:rPr>
          <w:rFonts w:ascii="Arial Narrow" w:hAnsi="Arial Narrow"/>
          <w:spacing w:val="-5"/>
          <w:lang w:val="en-GB"/>
        </w:rPr>
        <w:t xml:space="preserve"> </w:t>
      </w:r>
      <w:r w:rsidRPr="00AD7B4F">
        <w:rPr>
          <w:rFonts w:ascii="Arial Narrow" w:hAnsi="Arial Narrow"/>
          <w:lang w:val="en-GB"/>
        </w:rPr>
        <w:t>results</w:t>
      </w:r>
    </w:p>
    <w:p w:rsidR="00D1255A" w:rsidRPr="00AD7B4F" w:rsidRDefault="00D1255A">
      <w:pPr>
        <w:pStyle w:val="Heading2"/>
        <w:tabs>
          <w:tab w:val="left" w:pos="348"/>
        </w:tabs>
        <w:jc w:val="right"/>
        <w:rPr>
          <w:rFonts w:ascii="Arial Narrow" w:hAnsi="Arial Narrow"/>
          <w:b w:val="0"/>
          <w:bCs w:val="0"/>
          <w:lang w:val="en-GB"/>
        </w:rPr>
      </w:pPr>
    </w:p>
    <w:p w:rsidR="00D1255A" w:rsidRPr="00AD7B4F" w:rsidRDefault="00950F8D">
      <w:pPr>
        <w:pStyle w:val="BodyText"/>
        <w:ind w:right="104"/>
        <w:jc w:val="both"/>
        <w:rPr>
          <w:rFonts w:ascii="Arial Narrow" w:hAnsi="Arial Narrow"/>
          <w:lang w:val="en-GB"/>
        </w:rPr>
      </w:pPr>
      <w:r w:rsidRPr="00AD7B4F">
        <w:rPr>
          <w:rFonts w:ascii="Arial Narrow" w:hAnsi="Arial Narrow"/>
          <w:lang w:val="en-GB"/>
        </w:rPr>
        <w:t xml:space="preserve">For the Italian party, the winners selected by the Italian-Israeli Joint Committee will be informed of the results by certified electronic mail. </w:t>
      </w:r>
      <w:r w:rsidRPr="00AD7B4F">
        <w:rPr>
          <w:rFonts w:ascii="Arial Narrow" w:hAnsi="Arial Narrow"/>
          <w:spacing w:val="-3"/>
          <w:lang w:val="en-GB"/>
        </w:rPr>
        <w:t>T</w:t>
      </w:r>
      <w:r w:rsidRPr="00AD7B4F">
        <w:rPr>
          <w:rFonts w:ascii="Arial Narrow" w:hAnsi="Arial Narrow"/>
          <w:lang w:val="en-GB"/>
        </w:rPr>
        <w:t xml:space="preserve">he list of the selected projects will be published also on the website of the Italian Ministry of Foreign Affairs and International Cooperation. </w:t>
      </w:r>
    </w:p>
    <w:p w:rsidR="00D1255A" w:rsidRPr="00AD7B4F" w:rsidRDefault="00D1255A">
      <w:pPr>
        <w:pStyle w:val="BodyText"/>
        <w:ind w:right="104"/>
        <w:jc w:val="both"/>
        <w:rPr>
          <w:rFonts w:ascii="Arial Narrow" w:hAnsi="Arial Narrow"/>
          <w:lang w:val="en-GB"/>
        </w:rPr>
      </w:pPr>
    </w:p>
    <w:p w:rsidR="00D1255A" w:rsidRPr="00AD7B4F" w:rsidRDefault="00950F8D">
      <w:pPr>
        <w:pStyle w:val="BodyText"/>
        <w:ind w:right="104"/>
        <w:jc w:val="both"/>
        <w:rPr>
          <w:rFonts w:ascii="Arial Narrow" w:hAnsi="Arial Narrow"/>
          <w:lang w:val="en-GB"/>
        </w:rPr>
      </w:pPr>
      <w:r w:rsidRPr="00AD7B4F">
        <w:rPr>
          <w:rFonts w:ascii="Arial Narrow" w:hAnsi="Arial Narrow"/>
          <w:lang w:val="en-GB"/>
        </w:rPr>
        <w:t xml:space="preserve">For the Israeli party, </w:t>
      </w:r>
      <w:r w:rsidRPr="00AD7B4F">
        <w:rPr>
          <w:rFonts w:ascii="Arial Narrow" w:hAnsi="Arial Narrow" w:cs="Times New Roman"/>
          <w:i/>
          <w:lang w:val="en-GB"/>
        </w:rPr>
        <w:t>the Israel Innovation Authority</w:t>
      </w:r>
      <w:r w:rsidRPr="00AD7B4F">
        <w:rPr>
          <w:rFonts w:ascii="Arial Narrow" w:hAnsi="Arial Narrow" w:cs="Times New Roman"/>
          <w:lang w:val="en-GB"/>
        </w:rPr>
        <w:t xml:space="preserve"> </w:t>
      </w:r>
      <w:r w:rsidRPr="00AD7B4F">
        <w:rPr>
          <w:rFonts w:ascii="Arial Narrow" w:hAnsi="Arial Narrow"/>
          <w:lang w:val="en-GB"/>
        </w:rPr>
        <w:t>will inform the Israeli companies by</w:t>
      </w:r>
      <w:r w:rsidRPr="00AD7B4F">
        <w:rPr>
          <w:rFonts w:ascii="Arial Narrow" w:hAnsi="Arial Narrow"/>
          <w:spacing w:val="-13"/>
          <w:lang w:val="en-GB"/>
        </w:rPr>
        <w:t xml:space="preserve"> </w:t>
      </w:r>
      <w:r w:rsidRPr="00AD7B4F">
        <w:rPr>
          <w:rFonts w:ascii="Arial Narrow" w:hAnsi="Arial Narrow"/>
          <w:lang w:val="en-GB"/>
        </w:rPr>
        <w:t>email.</w:t>
      </w:r>
    </w:p>
    <w:p w:rsidR="00D1255A" w:rsidRPr="00AD7B4F" w:rsidRDefault="00D1255A">
      <w:pPr>
        <w:pStyle w:val="BodyText"/>
        <w:ind w:left="0" w:right="104"/>
        <w:jc w:val="both"/>
        <w:rPr>
          <w:rFonts w:ascii="Arial Narrow" w:hAnsi="Arial Narrow"/>
          <w:lang w:val="en-GB"/>
        </w:rPr>
      </w:pPr>
    </w:p>
    <w:p w:rsidR="00D1255A" w:rsidRPr="00AD7B4F" w:rsidRDefault="00D1255A">
      <w:pPr>
        <w:pStyle w:val="BodyText"/>
        <w:ind w:right="104"/>
        <w:jc w:val="both"/>
        <w:rPr>
          <w:rFonts w:ascii="Arial Narrow" w:hAnsi="Arial Narrow"/>
          <w:lang w:val="en-GB"/>
        </w:rPr>
      </w:pPr>
    </w:p>
    <w:p w:rsidR="00D1255A" w:rsidRPr="00AD7B4F" w:rsidRDefault="00950F8D">
      <w:pPr>
        <w:pStyle w:val="Heading2"/>
        <w:numPr>
          <w:ilvl w:val="0"/>
          <w:numId w:val="3"/>
        </w:numPr>
        <w:tabs>
          <w:tab w:val="left" w:pos="348"/>
        </w:tabs>
        <w:ind w:left="347"/>
        <w:jc w:val="both"/>
        <w:rPr>
          <w:rFonts w:ascii="Arial Narrow" w:hAnsi="Arial Narrow"/>
          <w:b w:val="0"/>
          <w:bCs w:val="0"/>
          <w:lang w:val="en-GB"/>
        </w:rPr>
      </w:pPr>
      <w:r w:rsidRPr="00AD7B4F">
        <w:rPr>
          <w:rFonts w:ascii="Arial Narrow" w:hAnsi="Arial Narrow"/>
          <w:lang w:val="en-GB"/>
        </w:rPr>
        <w:t>For further information</w:t>
      </w:r>
    </w:p>
    <w:tbl>
      <w:tblPr>
        <w:tblW w:w="9967" w:type="dxa"/>
        <w:tblInd w:w="110" w:type="dxa"/>
        <w:tblCellMar>
          <w:left w:w="0" w:type="dxa"/>
          <w:right w:w="0" w:type="dxa"/>
        </w:tblCellMar>
        <w:tblLook w:val="01E0" w:firstRow="1" w:lastRow="1" w:firstColumn="1" w:lastColumn="1" w:noHBand="0" w:noVBand="0"/>
      </w:tblPr>
      <w:tblGrid>
        <w:gridCol w:w="6970"/>
        <w:gridCol w:w="2997"/>
      </w:tblGrid>
      <w:tr w:rsidR="005C3736">
        <w:trPr>
          <w:trHeight w:hRule="exact" w:val="3763"/>
        </w:trPr>
        <w:tc>
          <w:tcPr>
            <w:tcW w:w="6969" w:type="dxa"/>
            <w:shd w:val="clear" w:color="auto" w:fill="auto"/>
          </w:tcPr>
          <w:p w:rsidR="00D1255A" w:rsidRPr="00AD7B4F" w:rsidRDefault="00D1255A">
            <w:pPr>
              <w:pStyle w:val="TableParagraph"/>
              <w:ind w:left="200"/>
              <w:rPr>
                <w:rFonts w:ascii="Arial Narrow" w:hAnsi="Arial Narrow"/>
                <w:sz w:val="14"/>
                <w:szCs w:val="24"/>
                <w:u w:val="thick" w:color="000000"/>
                <w:lang w:val="en-GB"/>
              </w:rPr>
            </w:pPr>
          </w:p>
          <w:p w:rsidR="00D1255A" w:rsidRPr="00AD7B4F" w:rsidRDefault="00950F8D">
            <w:pPr>
              <w:pStyle w:val="TableParagraph"/>
              <w:ind w:left="200"/>
              <w:rPr>
                <w:rFonts w:ascii="Arial Narrow" w:hAnsi="Arial Narrow"/>
                <w:sz w:val="24"/>
                <w:szCs w:val="24"/>
                <w:u w:val="thick" w:color="000000"/>
                <w:lang w:val="en-GB"/>
              </w:rPr>
            </w:pPr>
            <w:r w:rsidRPr="00AD7B4F">
              <w:rPr>
                <w:rFonts w:ascii="Arial Narrow" w:hAnsi="Arial Narrow"/>
                <w:sz w:val="24"/>
                <w:szCs w:val="24"/>
                <w:u w:val="thick" w:color="000000"/>
                <w:lang w:val="en-GB"/>
              </w:rPr>
              <w:t>ITALY</w:t>
            </w:r>
          </w:p>
          <w:p w:rsidR="00D1255A" w:rsidRPr="00AD7B4F" w:rsidRDefault="00950F8D">
            <w:pPr>
              <w:pStyle w:val="TableParagraph"/>
              <w:ind w:left="200"/>
              <w:rPr>
                <w:rFonts w:ascii="Arial Narrow" w:eastAsia="Times New Roman" w:hAnsi="Arial Narrow" w:cs="Times New Roman"/>
                <w:sz w:val="24"/>
                <w:szCs w:val="24"/>
                <w:lang w:val="en-GB"/>
              </w:rPr>
            </w:pPr>
            <w:r w:rsidRPr="00AD7B4F">
              <w:rPr>
                <w:rFonts w:ascii="Arial Narrow" w:hAnsi="Arial Narrow"/>
                <w:sz w:val="24"/>
                <w:szCs w:val="24"/>
                <w:lang w:val="en-GB"/>
              </w:rPr>
              <w:t>Ministero degli Affari Esteri e della Cooperazione</w:t>
            </w:r>
            <w:r w:rsidRPr="00AD7B4F">
              <w:rPr>
                <w:rFonts w:ascii="Arial Narrow" w:hAnsi="Arial Narrow"/>
                <w:spacing w:val="-14"/>
                <w:sz w:val="24"/>
                <w:szCs w:val="24"/>
                <w:lang w:val="en-GB"/>
              </w:rPr>
              <w:t xml:space="preserve"> </w:t>
            </w:r>
            <w:r w:rsidRPr="00AD7B4F">
              <w:rPr>
                <w:rFonts w:ascii="Arial Narrow" w:hAnsi="Arial Narrow"/>
                <w:sz w:val="24"/>
                <w:szCs w:val="24"/>
                <w:lang w:val="en-GB"/>
              </w:rPr>
              <w:t>Internazionale</w:t>
            </w:r>
          </w:p>
          <w:p w:rsidR="00D1255A" w:rsidRPr="00AD7B4F" w:rsidRDefault="00950F8D">
            <w:pPr>
              <w:pStyle w:val="TableParagraph"/>
              <w:ind w:left="200" w:right="843"/>
              <w:rPr>
                <w:rFonts w:ascii="Arial Narrow" w:hAnsi="Arial Narrow"/>
                <w:sz w:val="24"/>
                <w:szCs w:val="24"/>
                <w:lang w:val="en-GB"/>
              </w:rPr>
            </w:pPr>
            <w:r w:rsidRPr="00AD7B4F">
              <w:rPr>
                <w:rFonts w:ascii="Arial Narrow" w:hAnsi="Arial Narrow"/>
                <w:sz w:val="24"/>
                <w:szCs w:val="24"/>
                <w:lang w:val="en-GB"/>
              </w:rPr>
              <w:t>D.G.S.P. – Ufficio IX</w:t>
            </w:r>
          </w:p>
          <w:p w:rsidR="00D1255A" w:rsidRPr="00AD7B4F" w:rsidRDefault="00D1255A">
            <w:pPr>
              <w:pStyle w:val="TableParagraph"/>
              <w:ind w:left="200" w:right="4551"/>
              <w:rPr>
                <w:rFonts w:ascii="Arial Narrow" w:eastAsia="Times New Roman" w:hAnsi="Arial Narrow" w:cs="Times New Roman"/>
                <w:sz w:val="18"/>
                <w:szCs w:val="24"/>
                <w:lang w:val="en-GB"/>
              </w:rPr>
            </w:pPr>
          </w:p>
          <w:p w:rsidR="00D1255A" w:rsidRPr="00AD7B4F" w:rsidRDefault="00950F8D">
            <w:pPr>
              <w:pStyle w:val="TableParagraph"/>
              <w:ind w:left="200" w:right="2031"/>
              <w:rPr>
                <w:lang w:val="en-GB"/>
              </w:rPr>
            </w:pPr>
            <w:r w:rsidRPr="00AD7B4F">
              <w:rPr>
                <w:rFonts w:ascii="Arial Narrow" w:hAnsi="Arial Narrow"/>
                <w:sz w:val="24"/>
                <w:szCs w:val="24"/>
                <w:lang w:val="en-GB"/>
              </w:rPr>
              <w:t>certified electronic mail:</w:t>
            </w:r>
            <w:r w:rsidRPr="00AD7B4F">
              <w:rPr>
                <w:rFonts w:ascii="Arial Narrow" w:hAnsi="Arial Narrow"/>
                <w:spacing w:val="-8"/>
                <w:sz w:val="24"/>
                <w:szCs w:val="24"/>
                <w:lang w:val="en-GB"/>
              </w:rPr>
              <w:t xml:space="preserve"> </w:t>
            </w:r>
            <w:hyperlink r:id="rId13" w:history="1"/>
            <w:r w:rsidRPr="00AD7B4F">
              <w:rPr>
                <w:rStyle w:val="CollegamentoInternet"/>
                <w:rFonts w:ascii="Arial Narrow" w:hAnsi="Arial Narrow"/>
                <w:spacing w:val="-8"/>
                <w:sz w:val="24"/>
                <w:szCs w:val="24"/>
                <w:lang w:val="en-GB"/>
              </w:rPr>
              <w:t>dgsp09.accordoisraele@cert.esteri.it</w:t>
            </w:r>
            <w:r w:rsidRPr="00AD7B4F">
              <w:rPr>
                <w:rFonts w:ascii="Arial Narrow" w:hAnsi="Arial Narrow"/>
                <w:spacing w:val="-8"/>
                <w:sz w:val="24"/>
                <w:szCs w:val="24"/>
                <w:lang w:val="en-GB"/>
              </w:rPr>
              <w:t xml:space="preserve">  </w:t>
            </w:r>
          </w:p>
          <w:p w:rsidR="00D1255A" w:rsidRPr="00AD7B4F" w:rsidRDefault="00950F8D">
            <w:pPr>
              <w:pStyle w:val="TableParagraph"/>
              <w:ind w:left="200" w:right="2031"/>
              <w:rPr>
                <w:rFonts w:ascii="Arial Narrow" w:hAnsi="Arial Narrow"/>
                <w:sz w:val="24"/>
                <w:szCs w:val="24"/>
                <w:lang w:val="en-GB"/>
              </w:rPr>
            </w:pPr>
            <w:r w:rsidRPr="00AD7B4F">
              <w:rPr>
                <w:rFonts w:ascii="Arial Narrow" w:hAnsi="Arial Narrow"/>
                <w:sz w:val="24"/>
                <w:szCs w:val="24"/>
                <w:lang w:val="en-GB"/>
              </w:rPr>
              <w:t xml:space="preserve">(for official submission) </w:t>
            </w:r>
          </w:p>
          <w:p w:rsidR="00D1255A" w:rsidRPr="00AD7B4F" w:rsidRDefault="00D1255A">
            <w:pPr>
              <w:pStyle w:val="TableParagraph"/>
              <w:ind w:left="200" w:right="2031"/>
              <w:rPr>
                <w:rFonts w:ascii="Arial Narrow" w:hAnsi="Arial Narrow"/>
                <w:sz w:val="20"/>
                <w:szCs w:val="24"/>
                <w:lang w:val="en-GB"/>
              </w:rPr>
            </w:pPr>
          </w:p>
          <w:p w:rsidR="00D1255A" w:rsidRPr="00AD7B4F" w:rsidRDefault="00950F8D">
            <w:pPr>
              <w:pStyle w:val="BodyText"/>
              <w:ind w:right="104"/>
              <w:jc w:val="both"/>
              <w:rPr>
                <w:lang w:val="en-GB"/>
              </w:rPr>
            </w:pPr>
            <w:r w:rsidRPr="00AD7B4F">
              <w:rPr>
                <w:rFonts w:ascii="Arial Narrow" w:hAnsi="Arial Narrow" w:cs="Times New Roman"/>
                <w:lang w:val="en-GB"/>
              </w:rPr>
              <w:t xml:space="preserve">  E-</w:t>
            </w:r>
            <w:r w:rsidRPr="00AD7B4F">
              <w:rPr>
                <w:rFonts w:ascii="Arial Narrow" w:hAnsi="Arial Narrow"/>
                <w:lang w:val="en-GB"/>
              </w:rPr>
              <w:t>mail</w:t>
            </w:r>
            <w:r w:rsidRPr="00AD7B4F">
              <w:rPr>
                <w:lang w:val="en-GB"/>
              </w:rPr>
              <w:t xml:space="preserve">: </w:t>
            </w:r>
            <w:hyperlink r:id="rId14" w:history="1">
              <w:r w:rsidRPr="00AD7B4F">
                <w:rPr>
                  <w:rStyle w:val="ListLabel8"/>
                  <w:lang w:val="en-GB"/>
                </w:rPr>
                <w:t>accordo.italiaisraele@esteri.it</w:t>
              </w:r>
            </w:hyperlink>
          </w:p>
          <w:p w:rsidR="00D1255A" w:rsidRPr="00AD7B4F" w:rsidRDefault="00950F8D">
            <w:pPr>
              <w:pStyle w:val="TableParagraph"/>
              <w:ind w:left="200"/>
              <w:rPr>
                <w:rFonts w:ascii="Arial Narrow" w:eastAsia="Times New Roman" w:hAnsi="Arial Narrow" w:cs="Times New Roman"/>
                <w:sz w:val="24"/>
                <w:szCs w:val="24"/>
                <w:lang w:val="en-GB"/>
              </w:rPr>
            </w:pPr>
            <w:r w:rsidRPr="00AD7B4F">
              <w:rPr>
                <w:rFonts w:ascii="Arial Narrow" w:hAnsi="Arial Narrow"/>
                <w:sz w:val="24"/>
                <w:szCs w:val="24"/>
                <w:lang w:val="en-GB"/>
              </w:rPr>
              <w:t>(for general</w:t>
            </w:r>
            <w:r w:rsidRPr="00AD7B4F">
              <w:rPr>
                <w:rFonts w:ascii="Arial Narrow" w:hAnsi="Arial Narrow"/>
                <w:spacing w:val="-6"/>
                <w:sz w:val="24"/>
                <w:szCs w:val="24"/>
                <w:lang w:val="en-GB"/>
              </w:rPr>
              <w:t xml:space="preserve"> </w:t>
            </w:r>
            <w:r w:rsidRPr="00AD7B4F">
              <w:rPr>
                <w:rFonts w:ascii="Arial Narrow" w:hAnsi="Arial Narrow"/>
                <w:sz w:val="24"/>
                <w:szCs w:val="24"/>
                <w:lang w:val="en-GB"/>
              </w:rPr>
              <w:t>information)</w:t>
            </w:r>
          </w:p>
        </w:tc>
        <w:tc>
          <w:tcPr>
            <w:tcW w:w="2997" w:type="dxa"/>
            <w:shd w:val="clear" w:color="auto" w:fill="auto"/>
          </w:tcPr>
          <w:p w:rsidR="00D1255A" w:rsidRPr="00AD7B4F" w:rsidRDefault="00D1255A">
            <w:pPr>
              <w:pStyle w:val="TableParagraph"/>
              <w:spacing w:before="50"/>
              <w:ind w:left="570" w:right="674"/>
              <w:rPr>
                <w:rFonts w:ascii="Arial Narrow" w:hAnsi="Arial Narrow"/>
                <w:sz w:val="8"/>
                <w:szCs w:val="24"/>
                <w:lang w:val="en-GB"/>
              </w:rPr>
            </w:pPr>
          </w:p>
          <w:p w:rsidR="00D1255A" w:rsidRPr="00AD7B4F" w:rsidRDefault="00950F8D">
            <w:pPr>
              <w:pStyle w:val="TableParagraph"/>
              <w:spacing w:before="50"/>
              <w:ind w:left="570" w:right="674"/>
              <w:rPr>
                <w:rFonts w:ascii="Arial Narrow" w:hAnsi="Arial Narrow"/>
                <w:sz w:val="24"/>
                <w:szCs w:val="24"/>
                <w:u w:val="single"/>
                <w:lang w:val="en-GB"/>
              </w:rPr>
            </w:pPr>
            <w:r w:rsidRPr="00AD7B4F">
              <w:rPr>
                <w:rFonts w:ascii="Arial Narrow" w:hAnsi="Arial Narrow"/>
                <w:sz w:val="24"/>
                <w:szCs w:val="24"/>
                <w:u w:val="single"/>
                <w:lang w:val="en-GB"/>
              </w:rPr>
              <w:t>ISRAEL</w:t>
            </w:r>
          </w:p>
          <w:p w:rsidR="00D1255A" w:rsidRPr="00AD7B4F" w:rsidRDefault="00950F8D">
            <w:pPr>
              <w:pStyle w:val="TableParagraph"/>
              <w:spacing w:before="50"/>
              <w:ind w:left="570" w:right="674"/>
              <w:rPr>
                <w:rFonts w:ascii="Arial Narrow" w:hAnsi="Arial Narrow"/>
                <w:sz w:val="24"/>
                <w:szCs w:val="24"/>
                <w:lang w:val="en-GB"/>
              </w:rPr>
            </w:pPr>
            <w:r w:rsidRPr="00AD7B4F">
              <w:rPr>
                <w:rFonts w:ascii="Arial Narrow" w:hAnsi="Arial Narrow"/>
                <w:sz w:val="24"/>
                <w:szCs w:val="24"/>
                <w:lang w:val="en-GB"/>
              </w:rPr>
              <w:t xml:space="preserve">Uzi Bar-Sadeh </w:t>
            </w:r>
          </w:p>
          <w:p w:rsidR="00D1255A" w:rsidRPr="00AD7B4F" w:rsidRDefault="00950F8D">
            <w:pPr>
              <w:pStyle w:val="TableParagraph"/>
              <w:spacing w:before="50"/>
              <w:ind w:left="570" w:right="674"/>
              <w:rPr>
                <w:rFonts w:ascii="Arial Narrow" w:eastAsia="Times New Roman" w:hAnsi="Arial Narrow" w:cs="Times New Roman"/>
                <w:sz w:val="24"/>
                <w:szCs w:val="24"/>
                <w:lang w:val="en-GB"/>
              </w:rPr>
            </w:pPr>
            <w:r w:rsidRPr="00AD7B4F">
              <w:rPr>
                <w:rFonts w:ascii="Arial Narrow" w:hAnsi="Arial Narrow"/>
                <w:sz w:val="24"/>
                <w:szCs w:val="24"/>
                <w:lang w:val="en-GB"/>
              </w:rPr>
              <w:t>Program</w:t>
            </w:r>
            <w:r w:rsidRPr="00AD7B4F">
              <w:rPr>
                <w:rFonts w:ascii="Arial Narrow" w:hAnsi="Arial Narrow"/>
                <w:spacing w:val="-5"/>
                <w:sz w:val="24"/>
                <w:szCs w:val="24"/>
                <w:lang w:val="en-GB"/>
              </w:rPr>
              <w:t xml:space="preserve"> </w:t>
            </w:r>
            <w:r w:rsidRPr="00AD7B4F">
              <w:rPr>
                <w:rFonts w:ascii="Arial Narrow" w:hAnsi="Arial Narrow"/>
                <w:sz w:val="24"/>
                <w:szCs w:val="24"/>
                <w:lang w:val="en-GB"/>
              </w:rPr>
              <w:t>Manager</w:t>
            </w:r>
          </w:p>
          <w:p w:rsidR="00D1255A" w:rsidRPr="00AD7B4F" w:rsidRDefault="00950F8D">
            <w:pPr>
              <w:pStyle w:val="TableParagraph"/>
              <w:spacing w:before="134"/>
              <w:ind w:left="573" w:right="674"/>
              <w:rPr>
                <w:rFonts w:ascii="Arial Narrow" w:eastAsia="Times New Roman" w:hAnsi="Arial Narrow" w:cs="Times New Roman"/>
                <w:sz w:val="24"/>
                <w:szCs w:val="24"/>
                <w:lang w:val="en-GB"/>
              </w:rPr>
            </w:pPr>
            <w:r w:rsidRPr="00AD7B4F">
              <w:rPr>
                <w:rFonts w:ascii="Arial Narrow" w:hAnsi="Arial Narrow"/>
                <w:sz w:val="24"/>
                <w:szCs w:val="24"/>
                <w:lang w:val="en-GB"/>
              </w:rPr>
              <w:t>ISERD</w:t>
            </w:r>
          </w:p>
          <w:p w:rsidR="00D1255A" w:rsidRPr="00AD7B4F" w:rsidRDefault="00950F8D">
            <w:pPr>
              <w:pStyle w:val="TableParagraph"/>
              <w:spacing w:before="185"/>
              <w:ind w:left="570"/>
              <w:rPr>
                <w:rFonts w:ascii="Arial Narrow" w:eastAsia="Times New Roman" w:hAnsi="Arial Narrow" w:cs="Times New Roman"/>
                <w:sz w:val="24"/>
                <w:szCs w:val="24"/>
                <w:lang w:val="en-GB"/>
              </w:rPr>
            </w:pPr>
            <w:r w:rsidRPr="00AD7B4F">
              <w:rPr>
                <w:rFonts w:ascii="Arial Narrow" w:hAnsi="Arial Narrow"/>
                <w:sz w:val="24"/>
                <w:szCs w:val="24"/>
                <w:lang w:val="en-GB"/>
              </w:rPr>
              <w:t>Tel:</w:t>
            </w:r>
            <w:r w:rsidRPr="00AD7B4F">
              <w:rPr>
                <w:rFonts w:ascii="Arial Narrow" w:hAnsi="Arial Narrow"/>
                <w:spacing w:val="-5"/>
                <w:sz w:val="24"/>
                <w:szCs w:val="24"/>
                <w:lang w:val="en-GB"/>
              </w:rPr>
              <w:t xml:space="preserve"> </w:t>
            </w:r>
            <w:r w:rsidRPr="00AD7B4F">
              <w:rPr>
                <w:rFonts w:ascii="Arial Narrow" w:hAnsi="Arial Narrow"/>
                <w:sz w:val="24"/>
                <w:szCs w:val="24"/>
                <w:lang w:val="en-GB"/>
              </w:rPr>
              <w:t>+972-3-5118185</w:t>
            </w:r>
          </w:p>
          <w:p w:rsidR="00D1255A" w:rsidRPr="00AD7B4F" w:rsidRDefault="00950F8D">
            <w:pPr>
              <w:pStyle w:val="TableParagraph"/>
              <w:spacing w:before="50"/>
              <w:ind w:left="570"/>
              <w:rPr>
                <w:lang w:val="en-GB"/>
              </w:rPr>
            </w:pPr>
            <w:r w:rsidRPr="00AD7B4F">
              <w:rPr>
                <w:rFonts w:ascii="Arial Narrow" w:hAnsi="Arial Narrow"/>
                <w:sz w:val="24"/>
                <w:szCs w:val="24"/>
                <w:lang w:val="en-GB"/>
              </w:rPr>
              <w:t>email:</w:t>
            </w:r>
            <w:r w:rsidRPr="00AD7B4F">
              <w:rPr>
                <w:rFonts w:ascii="Arial Narrow" w:hAnsi="Arial Narrow"/>
                <w:spacing w:val="-4"/>
                <w:sz w:val="24"/>
                <w:szCs w:val="24"/>
                <w:lang w:val="en-GB"/>
              </w:rPr>
              <w:t xml:space="preserve"> </w:t>
            </w:r>
            <w:r w:rsidRPr="00AD7B4F">
              <w:rPr>
                <w:rFonts w:ascii="Arial Narrow" w:hAnsi="Arial Narrow"/>
                <w:color w:val="0000FF"/>
                <w:sz w:val="24"/>
                <w:szCs w:val="24"/>
                <w:u w:val="single" w:color="0000FF"/>
                <w:lang w:val="en-GB"/>
              </w:rPr>
              <w:t>uzi</w:t>
            </w:r>
            <w:hyperlink r:id="rId15" w:history="1">
              <w:r w:rsidRPr="00AD7B4F">
                <w:rPr>
                  <w:rStyle w:val="ListLabel9"/>
                  <w:lang w:val="en-GB"/>
                </w:rPr>
                <w:t>@iserd.org.il</w:t>
              </w:r>
            </w:hyperlink>
          </w:p>
        </w:tc>
      </w:tr>
    </w:tbl>
    <w:p w:rsidR="00D1255A" w:rsidRPr="00AD7B4F" w:rsidRDefault="00D1255A">
      <w:pPr>
        <w:rPr>
          <w:lang w:val="en-GB"/>
        </w:rPr>
      </w:pPr>
    </w:p>
    <w:sectPr w:rsidR="00D1255A" w:rsidRPr="00AD7B4F">
      <w:footerReference w:type="default" r:id="rId16"/>
      <w:pgSz w:w="11906" w:h="16838"/>
      <w:pgMar w:top="720" w:right="720" w:bottom="1104" w:left="720" w:header="0" w:footer="104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D0D" w:rsidRDefault="00950F8D">
      <w:r>
        <w:separator/>
      </w:r>
    </w:p>
  </w:endnote>
  <w:endnote w:type="continuationSeparator" w:id="0">
    <w:p w:rsidR="00D70D0D" w:rsidRDefault="00950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Regular">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Kunstler Script">
    <w:panose1 w:val="030304020206070D0D06"/>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5A" w:rsidRDefault="00950F8D">
    <w:pPr>
      <w:spacing w:line="12" w:lineRule="auto"/>
      <w:rPr>
        <w:sz w:val="20"/>
        <w:szCs w:val="20"/>
      </w:rPr>
    </w:pPr>
    <w:r>
      <w:rPr>
        <w:noProof/>
        <w:sz w:val="20"/>
        <w:szCs w:val="20"/>
        <w:lang w:bidi="he-IL"/>
      </w:rPr>
      <mc:AlternateContent>
        <mc:Choice Requires="wps">
          <w:drawing>
            <wp:anchor distT="0" distB="0" distL="114300" distR="114300" simplePos="0" relativeHeight="251657216" behindDoc="1" locked="0" layoutInCell="1" allowOverlap="1">
              <wp:simplePos x="0" y="0"/>
              <wp:positionH relativeFrom="page">
                <wp:posOffset>3719830</wp:posOffset>
              </wp:positionH>
              <wp:positionV relativeFrom="page">
                <wp:posOffset>9888220</wp:posOffset>
              </wp:positionV>
              <wp:extent cx="127635" cy="178435"/>
              <wp:effectExtent l="0" t="1270" r="1270" b="1905"/>
              <wp:wrapNone/>
              <wp:docPr id="3" name="Text Box 1"/>
              <wp:cNvGraphicFramePr/>
              <a:graphic xmlns:a="http://schemas.openxmlformats.org/drawingml/2006/main">
                <a:graphicData uri="http://schemas.microsoft.com/office/word/2010/wordprocessingShape">
                  <wps:wsp>
                    <wps:cNvSpPr/>
                    <wps:spPr>
                      <a:xfrm>
                        <a:off x="0" y="0"/>
                        <a:ext cx="127635" cy="178435"/>
                      </a:xfrm>
                      <a:prstGeom prst="rect">
                        <a:avLst/>
                      </a:prstGeom>
                      <a:noFill/>
                      <a:ln>
                        <a:noFill/>
                      </a:ln>
                    </wps:spPr>
                    <wps:style>
                      <a:lnRef idx="0">
                        <a:scrgbClr r="0" g="0" b="0"/>
                      </a:lnRef>
                      <a:fillRef idx="0">
                        <a:scrgbClr r="0" g="0" b="0"/>
                      </a:fillRef>
                      <a:effectRef idx="0">
                        <a:scrgbClr r="0" g="0" b="0"/>
                      </a:effectRef>
                      <a:fontRef idx="minor"/>
                    </wps:style>
                    <wps:txbx>
                      <w:txbxContent>
                        <w:p w:rsidR="00D1255A" w:rsidRDefault="00950F8D">
                          <w:pPr>
                            <w:pStyle w:val="BodyText"/>
                            <w:spacing w:line="265" w:lineRule="exact"/>
                            <w:ind w:left="40"/>
                          </w:pPr>
                          <w:r>
                            <w:fldChar w:fldCharType="begin"/>
                          </w:r>
                          <w:r>
                            <w:instrText>PAGE</w:instrText>
                          </w:r>
                          <w:r>
                            <w:fldChar w:fldCharType="separate"/>
                          </w:r>
                          <w:r w:rsidR="00343580">
                            <w:rPr>
                              <w:noProof/>
                            </w:rPr>
                            <w:t>1</w:t>
                          </w:r>
                          <w:r>
                            <w:fldChar w:fldCharType="end"/>
                          </w:r>
                        </w:p>
                      </w:txbxContent>
                    </wps:txbx>
                    <wps:bodyPr lIns="0" tIns="0" rIns="0" bIns="0"/>
                  </wps:wsp>
                </a:graphicData>
              </a:graphic>
            </wp:anchor>
          </w:drawing>
        </mc:Choice>
        <mc:Fallback>
          <w:pict>
            <v:rect id="Text Box 1" o:spid="_x0000_s1026" style="position:absolute;margin-left:292.9pt;margin-top:778.6pt;width:10.05pt;height:14.0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" filled="f" stroked="f">
              <v:textbox inset="0,0,0,0">
                <w:txbxContent>
                  <w:p w:rsidR="00D1255A" w:rsidRDefault="00950F8D">
                    <w:pPr>
                      <w:pStyle w:val="BodyText"/>
                      <w:spacing w:line="265" w:lineRule="exact"/>
                      <w:ind w:left="40"/>
                    </w:pPr>
                    <w:r>
                      <w:fldChar w:fldCharType="begin"/>
                    </w:r>
                    <w:r>
                      <w:instrText>PAGE</w:instrText>
                    </w:r>
                    <w:r>
                      <w:fldChar w:fldCharType="separate"/>
                    </w:r>
                    <w:r w:rsidR="00343580">
                      <w:rPr>
                        <w:noProof/>
                      </w:rPr>
                      <w:t>1</w:t>
                    </w:r>
                    <w: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255A" w:rsidRDefault="00D12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D0D" w:rsidRDefault="00950F8D">
      <w:r>
        <w:separator/>
      </w:r>
    </w:p>
  </w:footnote>
  <w:footnote w:type="continuationSeparator" w:id="0">
    <w:p w:rsidR="00D70D0D" w:rsidRDefault="00950F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24557"/>
    <w:multiLevelType w:val="multilevel"/>
    <w:tmpl w:val="B8A4E0D4"/>
    <w:lvl w:ilvl="0">
      <w:start w:val="1"/>
      <w:numFmt w:val="bullet"/>
      <w:lvlText w:val=""/>
      <w:lvlJc w:val="left"/>
      <w:pPr>
        <w:ind w:left="1096" w:hanging="430"/>
      </w:pPr>
      <w:rPr>
        <w:rFonts w:ascii="Wingdings" w:hAnsi="Wingdings" w:cs="Wingdings" w:hint="default"/>
        <w:w w:val="99"/>
        <w:sz w:val="24"/>
        <w:szCs w:val="24"/>
      </w:rPr>
    </w:lvl>
    <w:lvl w:ilvl="1">
      <w:start w:val="1"/>
      <w:numFmt w:val="bullet"/>
      <w:lvlText w:val=""/>
      <w:lvlJc w:val="left"/>
      <w:pPr>
        <w:ind w:left="2138" w:hanging="430"/>
      </w:pPr>
      <w:rPr>
        <w:rFonts w:ascii="Symbol" w:hAnsi="Symbol" w:cs="Symbol" w:hint="default"/>
      </w:rPr>
    </w:lvl>
    <w:lvl w:ilvl="2">
      <w:start w:val="1"/>
      <w:numFmt w:val="bullet"/>
      <w:lvlText w:val=""/>
      <w:lvlJc w:val="left"/>
      <w:pPr>
        <w:ind w:left="3177" w:hanging="430"/>
      </w:pPr>
      <w:rPr>
        <w:rFonts w:ascii="Symbol" w:hAnsi="Symbol" w:cs="Symbol" w:hint="default"/>
      </w:rPr>
    </w:lvl>
    <w:lvl w:ilvl="3">
      <w:start w:val="1"/>
      <w:numFmt w:val="bullet"/>
      <w:lvlText w:val=""/>
      <w:lvlJc w:val="left"/>
      <w:pPr>
        <w:ind w:left="4215" w:hanging="430"/>
      </w:pPr>
      <w:rPr>
        <w:rFonts w:ascii="Symbol" w:hAnsi="Symbol" w:cs="Symbol" w:hint="default"/>
      </w:rPr>
    </w:lvl>
    <w:lvl w:ilvl="4">
      <w:start w:val="1"/>
      <w:numFmt w:val="bullet"/>
      <w:lvlText w:val=""/>
      <w:lvlJc w:val="left"/>
      <w:pPr>
        <w:ind w:left="5254" w:hanging="430"/>
      </w:pPr>
      <w:rPr>
        <w:rFonts w:ascii="Symbol" w:hAnsi="Symbol" w:cs="Symbol" w:hint="default"/>
      </w:rPr>
    </w:lvl>
    <w:lvl w:ilvl="5">
      <w:start w:val="1"/>
      <w:numFmt w:val="bullet"/>
      <w:lvlText w:val=""/>
      <w:lvlJc w:val="left"/>
      <w:pPr>
        <w:ind w:left="6293" w:hanging="430"/>
      </w:pPr>
      <w:rPr>
        <w:rFonts w:ascii="Symbol" w:hAnsi="Symbol" w:cs="Symbol" w:hint="default"/>
      </w:rPr>
    </w:lvl>
    <w:lvl w:ilvl="6">
      <w:start w:val="1"/>
      <w:numFmt w:val="bullet"/>
      <w:lvlText w:val=""/>
      <w:lvlJc w:val="left"/>
      <w:pPr>
        <w:ind w:left="7331" w:hanging="430"/>
      </w:pPr>
      <w:rPr>
        <w:rFonts w:ascii="Symbol" w:hAnsi="Symbol" w:cs="Symbol" w:hint="default"/>
      </w:rPr>
    </w:lvl>
    <w:lvl w:ilvl="7">
      <w:start w:val="1"/>
      <w:numFmt w:val="bullet"/>
      <w:lvlText w:val=""/>
      <w:lvlJc w:val="left"/>
      <w:pPr>
        <w:ind w:left="8370" w:hanging="430"/>
      </w:pPr>
      <w:rPr>
        <w:rFonts w:ascii="Symbol" w:hAnsi="Symbol" w:cs="Symbol" w:hint="default"/>
      </w:rPr>
    </w:lvl>
    <w:lvl w:ilvl="8">
      <w:start w:val="1"/>
      <w:numFmt w:val="bullet"/>
      <w:lvlText w:val=""/>
      <w:lvlJc w:val="left"/>
      <w:pPr>
        <w:ind w:left="9409" w:hanging="430"/>
      </w:pPr>
      <w:rPr>
        <w:rFonts w:ascii="Symbol" w:hAnsi="Symbol" w:cs="Symbol" w:hint="default"/>
      </w:rPr>
    </w:lvl>
  </w:abstractNum>
  <w:abstractNum w:abstractNumId="1" w15:restartNumberingAfterBreak="0">
    <w:nsid w:val="0C3623DF"/>
    <w:multiLevelType w:val="hybridMultilevel"/>
    <w:tmpl w:val="BC74522A"/>
    <w:lvl w:ilvl="0" w:tplc="728CC132">
      <w:start w:val="1"/>
      <w:numFmt w:val="decimal"/>
      <w:lvlText w:val="%1."/>
      <w:lvlJc w:val="left"/>
      <w:pPr>
        <w:tabs>
          <w:tab w:val="num" w:pos="360"/>
        </w:tabs>
        <w:ind w:left="360" w:hanging="360"/>
      </w:pPr>
      <w:rPr>
        <w:rFonts w:hint="default"/>
      </w:rPr>
    </w:lvl>
    <w:lvl w:ilvl="1" w:tplc="47CCED5E">
      <w:start w:val="1"/>
      <w:numFmt w:val="bullet"/>
      <w:lvlText w:val=""/>
      <w:lvlJc w:val="left"/>
      <w:pPr>
        <w:tabs>
          <w:tab w:val="num" w:pos="1440"/>
        </w:tabs>
        <w:ind w:left="1440" w:hanging="360"/>
      </w:pPr>
      <w:rPr>
        <w:rFonts w:ascii="Symbol" w:hAnsi="Symbol" w:hint="default"/>
      </w:rPr>
    </w:lvl>
    <w:lvl w:ilvl="2" w:tplc="E47E733C" w:tentative="1">
      <w:start w:val="1"/>
      <w:numFmt w:val="lowerRoman"/>
      <w:lvlText w:val="%3."/>
      <w:lvlJc w:val="right"/>
      <w:pPr>
        <w:tabs>
          <w:tab w:val="num" w:pos="2160"/>
        </w:tabs>
        <w:ind w:left="2160" w:hanging="180"/>
      </w:pPr>
    </w:lvl>
    <w:lvl w:ilvl="3" w:tplc="40882088">
      <w:start w:val="1"/>
      <w:numFmt w:val="decimal"/>
      <w:lvlText w:val="%4."/>
      <w:lvlJc w:val="left"/>
      <w:pPr>
        <w:tabs>
          <w:tab w:val="num" w:pos="2880"/>
        </w:tabs>
        <w:ind w:left="2880" w:hanging="360"/>
      </w:pPr>
      <w:rPr>
        <w:rFonts w:hint="default"/>
      </w:rPr>
    </w:lvl>
    <w:lvl w:ilvl="4" w:tplc="44D899DA" w:tentative="1">
      <w:start w:val="1"/>
      <w:numFmt w:val="lowerLetter"/>
      <w:lvlText w:val="%5."/>
      <w:lvlJc w:val="left"/>
      <w:pPr>
        <w:tabs>
          <w:tab w:val="num" w:pos="3600"/>
        </w:tabs>
        <w:ind w:left="3600" w:hanging="360"/>
      </w:pPr>
    </w:lvl>
    <w:lvl w:ilvl="5" w:tplc="D6FAE26A" w:tentative="1">
      <w:start w:val="1"/>
      <w:numFmt w:val="lowerRoman"/>
      <w:lvlText w:val="%6."/>
      <w:lvlJc w:val="right"/>
      <w:pPr>
        <w:tabs>
          <w:tab w:val="num" w:pos="4320"/>
        </w:tabs>
        <w:ind w:left="4320" w:hanging="180"/>
      </w:pPr>
    </w:lvl>
    <w:lvl w:ilvl="6" w:tplc="912CEF22" w:tentative="1">
      <w:start w:val="1"/>
      <w:numFmt w:val="decimal"/>
      <w:lvlText w:val="%7."/>
      <w:lvlJc w:val="left"/>
      <w:pPr>
        <w:tabs>
          <w:tab w:val="num" w:pos="5040"/>
        </w:tabs>
        <w:ind w:left="5040" w:hanging="360"/>
      </w:pPr>
    </w:lvl>
    <w:lvl w:ilvl="7" w:tplc="98C2F33A" w:tentative="1">
      <w:start w:val="1"/>
      <w:numFmt w:val="lowerLetter"/>
      <w:lvlText w:val="%8."/>
      <w:lvlJc w:val="left"/>
      <w:pPr>
        <w:tabs>
          <w:tab w:val="num" w:pos="5760"/>
        </w:tabs>
        <w:ind w:left="5760" w:hanging="360"/>
      </w:pPr>
    </w:lvl>
    <w:lvl w:ilvl="8" w:tplc="A014A762" w:tentative="1">
      <w:start w:val="1"/>
      <w:numFmt w:val="lowerRoman"/>
      <w:lvlText w:val="%9."/>
      <w:lvlJc w:val="right"/>
      <w:pPr>
        <w:tabs>
          <w:tab w:val="num" w:pos="6480"/>
        </w:tabs>
        <w:ind w:left="6480" w:hanging="180"/>
      </w:pPr>
    </w:lvl>
  </w:abstractNum>
  <w:abstractNum w:abstractNumId="2" w15:restartNumberingAfterBreak="0">
    <w:nsid w:val="11191B3D"/>
    <w:multiLevelType w:val="multilevel"/>
    <w:tmpl w:val="55D4324E"/>
    <w:lvl w:ilvl="0">
      <w:start w:val="1"/>
      <w:numFmt w:val="lowerLetter"/>
      <w:lvlText w:val="%1)"/>
      <w:lvlJc w:val="left"/>
      <w:pPr>
        <w:ind w:left="827" w:hanging="360"/>
      </w:pPr>
    </w:lvl>
    <w:lvl w:ilvl="1">
      <w:start w:val="1"/>
      <w:numFmt w:val="lowerLetter"/>
      <w:lvlText w:val="%2."/>
      <w:lvlJc w:val="left"/>
      <w:pPr>
        <w:ind w:left="1547" w:hanging="360"/>
      </w:pPr>
    </w:lvl>
    <w:lvl w:ilvl="2">
      <w:start w:val="1"/>
      <w:numFmt w:val="lowerRoman"/>
      <w:lvlText w:val="%3."/>
      <w:lvlJc w:val="right"/>
      <w:pPr>
        <w:ind w:left="2267" w:hanging="180"/>
      </w:pPr>
    </w:lvl>
    <w:lvl w:ilvl="3">
      <w:start w:val="1"/>
      <w:numFmt w:val="decimal"/>
      <w:lvlText w:val="%4."/>
      <w:lvlJc w:val="left"/>
      <w:pPr>
        <w:ind w:left="2987" w:hanging="360"/>
      </w:pPr>
    </w:lvl>
    <w:lvl w:ilvl="4">
      <w:start w:val="1"/>
      <w:numFmt w:val="lowerLetter"/>
      <w:lvlText w:val="%5."/>
      <w:lvlJc w:val="left"/>
      <w:pPr>
        <w:ind w:left="3707" w:hanging="360"/>
      </w:pPr>
    </w:lvl>
    <w:lvl w:ilvl="5">
      <w:start w:val="1"/>
      <w:numFmt w:val="lowerRoman"/>
      <w:lvlText w:val="%6."/>
      <w:lvlJc w:val="right"/>
      <w:pPr>
        <w:ind w:left="4427" w:hanging="180"/>
      </w:pPr>
    </w:lvl>
    <w:lvl w:ilvl="6">
      <w:start w:val="1"/>
      <w:numFmt w:val="decimal"/>
      <w:lvlText w:val="%7."/>
      <w:lvlJc w:val="left"/>
      <w:pPr>
        <w:ind w:left="5147" w:hanging="360"/>
      </w:pPr>
    </w:lvl>
    <w:lvl w:ilvl="7">
      <w:start w:val="1"/>
      <w:numFmt w:val="lowerLetter"/>
      <w:lvlText w:val="%8."/>
      <w:lvlJc w:val="left"/>
      <w:pPr>
        <w:ind w:left="5867" w:hanging="360"/>
      </w:pPr>
    </w:lvl>
    <w:lvl w:ilvl="8">
      <w:start w:val="1"/>
      <w:numFmt w:val="lowerRoman"/>
      <w:lvlText w:val="%9."/>
      <w:lvlJc w:val="right"/>
      <w:pPr>
        <w:ind w:left="6587" w:hanging="180"/>
      </w:pPr>
    </w:lvl>
  </w:abstractNum>
  <w:abstractNum w:abstractNumId="3" w15:restartNumberingAfterBreak="0">
    <w:nsid w:val="22CD3D6B"/>
    <w:multiLevelType w:val="multilevel"/>
    <w:tmpl w:val="C0FE85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B0546A"/>
    <w:multiLevelType w:val="multilevel"/>
    <w:tmpl w:val="40C0682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76969A0"/>
    <w:multiLevelType w:val="multilevel"/>
    <w:tmpl w:val="BD9ECB62"/>
    <w:lvl w:ilvl="0">
      <w:start w:val="1"/>
      <w:numFmt w:val="decimal"/>
      <w:lvlText w:val="%1."/>
      <w:lvlJc w:val="left"/>
      <w:pPr>
        <w:ind w:left="707" w:hanging="334"/>
      </w:pPr>
      <w:rPr>
        <w:rFonts w:ascii="Arial Narrow" w:eastAsia="Calibri" w:hAnsi="Arial Narrow" w:cs="Arial"/>
        <w:w w:val="99"/>
        <w:sz w:val="24"/>
        <w:szCs w:val="24"/>
      </w:rPr>
    </w:lvl>
    <w:lvl w:ilvl="1">
      <w:start w:val="1"/>
      <w:numFmt w:val="bullet"/>
      <w:lvlText w:val=""/>
      <w:lvlJc w:val="left"/>
      <w:pPr>
        <w:ind w:left="1724" w:hanging="334"/>
      </w:pPr>
      <w:rPr>
        <w:rFonts w:ascii="Symbol" w:hAnsi="Symbol" w:cs="Symbol" w:hint="default"/>
      </w:rPr>
    </w:lvl>
    <w:lvl w:ilvl="2">
      <w:start w:val="1"/>
      <w:numFmt w:val="bullet"/>
      <w:lvlText w:val=""/>
      <w:lvlJc w:val="left"/>
      <w:pPr>
        <w:ind w:left="2749" w:hanging="334"/>
      </w:pPr>
      <w:rPr>
        <w:rFonts w:ascii="Symbol" w:hAnsi="Symbol" w:cs="Symbol" w:hint="default"/>
      </w:rPr>
    </w:lvl>
    <w:lvl w:ilvl="3">
      <w:start w:val="1"/>
      <w:numFmt w:val="bullet"/>
      <w:lvlText w:val=""/>
      <w:lvlJc w:val="left"/>
      <w:pPr>
        <w:ind w:left="3773" w:hanging="334"/>
      </w:pPr>
      <w:rPr>
        <w:rFonts w:ascii="Symbol" w:hAnsi="Symbol" w:cs="Symbol" w:hint="default"/>
      </w:rPr>
    </w:lvl>
    <w:lvl w:ilvl="4">
      <w:start w:val="1"/>
      <w:numFmt w:val="bullet"/>
      <w:lvlText w:val=""/>
      <w:lvlJc w:val="left"/>
      <w:pPr>
        <w:ind w:left="4798" w:hanging="334"/>
      </w:pPr>
      <w:rPr>
        <w:rFonts w:ascii="Symbol" w:hAnsi="Symbol" w:cs="Symbol" w:hint="default"/>
      </w:rPr>
    </w:lvl>
    <w:lvl w:ilvl="5">
      <w:start w:val="1"/>
      <w:numFmt w:val="bullet"/>
      <w:lvlText w:val=""/>
      <w:lvlJc w:val="left"/>
      <w:pPr>
        <w:ind w:left="5823" w:hanging="334"/>
      </w:pPr>
      <w:rPr>
        <w:rFonts w:ascii="Symbol" w:hAnsi="Symbol" w:cs="Symbol" w:hint="default"/>
      </w:rPr>
    </w:lvl>
    <w:lvl w:ilvl="6">
      <w:start w:val="1"/>
      <w:numFmt w:val="bullet"/>
      <w:lvlText w:val=""/>
      <w:lvlJc w:val="left"/>
      <w:pPr>
        <w:ind w:left="6847" w:hanging="334"/>
      </w:pPr>
      <w:rPr>
        <w:rFonts w:ascii="Symbol" w:hAnsi="Symbol" w:cs="Symbol" w:hint="default"/>
      </w:rPr>
    </w:lvl>
    <w:lvl w:ilvl="7">
      <w:start w:val="1"/>
      <w:numFmt w:val="bullet"/>
      <w:lvlText w:val=""/>
      <w:lvlJc w:val="left"/>
      <w:pPr>
        <w:ind w:left="7872" w:hanging="334"/>
      </w:pPr>
      <w:rPr>
        <w:rFonts w:ascii="Symbol" w:hAnsi="Symbol" w:cs="Symbol" w:hint="default"/>
      </w:rPr>
    </w:lvl>
    <w:lvl w:ilvl="8">
      <w:start w:val="1"/>
      <w:numFmt w:val="bullet"/>
      <w:lvlText w:val=""/>
      <w:lvlJc w:val="left"/>
      <w:pPr>
        <w:ind w:left="8897" w:hanging="334"/>
      </w:pPr>
      <w:rPr>
        <w:rFonts w:ascii="Symbol" w:hAnsi="Symbol" w:cs="Symbol" w:hint="default"/>
      </w:rPr>
    </w:lvl>
  </w:abstractNum>
  <w:abstractNum w:abstractNumId="6" w15:restartNumberingAfterBreak="0">
    <w:nsid w:val="56E25EFB"/>
    <w:multiLevelType w:val="multilevel"/>
    <w:tmpl w:val="234EDAE6"/>
    <w:lvl w:ilvl="0">
      <w:start w:val="1"/>
      <w:numFmt w:val="decimal"/>
      <w:lvlText w:val="%1."/>
      <w:lvlJc w:val="left"/>
      <w:pPr>
        <w:ind w:left="1032" w:hanging="360"/>
      </w:pPr>
    </w:lvl>
    <w:lvl w:ilvl="1">
      <w:start w:val="1"/>
      <w:numFmt w:val="lowerLetter"/>
      <w:lvlText w:val="%2."/>
      <w:lvlJc w:val="left"/>
      <w:pPr>
        <w:ind w:left="1752" w:hanging="360"/>
      </w:pPr>
    </w:lvl>
    <w:lvl w:ilvl="2">
      <w:start w:val="1"/>
      <w:numFmt w:val="lowerRoman"/>
      <w:lvlText w:val="%3."/>
      <w:lvlJc w:val="right"/>
      <w:pPr>
        <w:ind w:left="2472" w:hanging="180"/>
      </w:pPr>
    </w:lvl>
    <w:lvl w:ilvl="3">
      <w:start w:val="1"/>
      <w:numFmt w:val="decimal"/>
      <w:lvlText w:val="%4."/>
      <w:lvlJc w:val="left"/>
      <w:pPr>
        <w:ind w:left="3192" w:hanging="360"/>
      </w:pPr>
    </w:lvl>
    <w:lvl w:ilvl="4">
      <w:start w:val="1"/>
      <w:numFmt w:val="lowerLetter"/>
      <w:lvlText w:val="%5."/>
      <w:lvlJc w:val="left"/>
      <w:pPr>
        <w:ind w:left="3912" w:hanging="360"/>
      </w:pPr>
    </w:lvl>
    <w:lvl w:ilvl="5">
      <w:start w:val="1"/>
      <w:numFmt w:val="lowerRoman"/>
      <w:lvlText w:val="%6."/>
      <w:lvlJc w:val="right"/>
      <w:pPr>
        <w:ind w:left="4632" w:hanging="180"/>
      </w:pPr>
    </w:lvl>
    <w:lvl w:ilvl="6">
      <w:start w:val="1"/>
      <w:numFmt w:val="decimal"/>
      <w:lvlText w:val="%7."/>
      <w:lvlJc w:val="left"/>
      <w:pPr>
        <w:ind w:left="5352" w:hanging="360"/>
      </w:pPr>
    </w:lvl>
    <w:lvl w:ilvl="7">
      <w:start w:val="1"/>
      <w:numFmt w:val="lowerLetter"/>
      <w:lvlText w:val="%8."/>
      <w:lvlJc w:val="left"/>
      <w:pPr>
        <w:ind w:left="6072" w:hanging="360"/>
      </w:pPr>
    </w:lvl>
    <w:lvl w:ilvl="8">
      <w:start w:val="1"/>
      <w:numFmt w:val="lowerRoman"/>
      <w:lvlText w:val="%9."/>
      <w:lvlJc w:val="right"/>
      <w:pPr>
        <w:ind w:left="6792" w:hanging="180"/>
      </w:pPr>
    </w:lvl>
  </w:abstractNum>
  <w:abstractNum w:abstractNumId="7" w15:restartNumberingAfterBreak="0">
    <w:nsid w:val="5F10222F"/>
    <w:multiLevelType w:val="multilevel"/>
    <w:tmpl w:val="2390C5E6"/>
    <w:lvl w:ilvl="0">
      <w:start w:val="1"/>
      <w:numFmt w:val="decimal"/>
      <w:lvlText w:val="%1."/>
      <w:lvlJc w:val="left"/>
      <w:pPr>
        <w:ind w:left="907" w:hanging="240"/>
      </w:pPr>
      <w:rPr>
        <w:rFonts w:ascii="Arial Narrow" w:eastAsia="Times New Roman" w:hAnsi="Arial Narrow"/>
        <w:b w:val="0"/>
        <w:bCs/>
        <w:spacing w:val="-4"/>
        <w:w w:val="99"/>
        <w:sz w:val="24"/>
        <w:szCs w:val="24"/>
      </w:rPr>
    </w:lvl>
    <w:lvl w:ilvl="1">
      <w:start w:val="1"/>
      <w:numFmt w:val="decimal"/>
      <w:lvlText w:val="%2."/>
      <w:lvlJc w:val="left"/>
      <w:pPr>
        <w:ind w:left="827" w:hanging="361"/>
      </w:pPr>
      <w:rPr>
        <w:rFonts w:ascii="Arial Narrow" w:eastAsia="Times New Roman" w:hAnsi="Arial Narrow"/>
        <w:spacing w:val="-5"/>
        <w:w w:val="99"/>
        <w:sz w:val="24"/>
        <w:szCs w:val="24"/>
      </w:rPr>
    </w:lvl>
    <w:lvl w:ilvl="2">
      <w:start w:val="1"/>
      <w:numFmt w:val="bullet"/>
      <w:lvlText w:val=""/>
      <w:lvlJc w:val="left"/>
      <w:pPr>
        <w:ind w:left="1989" w:hanging="361"/>
      </w:pPr>
      <w:rPr>
        <w:rFonts w:ascii="Symbol" w:hAnsi="Symbol" w:cs="Symbol" w:hint="default"/>
      </w:rPr>
    </w:lvl>
    <w:lvl w:ilvl="3">
      <w:start w:val="1"/>
      <w:numFmt w:val="bullet"/>
      <w:lvlText w:val=""/>
      <w:lvlJc w:val="left"/>
      <w:pPr>
        <w:ind w:left="3079" w:hanging="361"/>
      </w:pPr>
      <w:rPr>
        <w:rFonts w:ascii="Symbol" w:hAnsi="Symbol" w:cs="Symbol" w:hint="default"/>
      </w:rPr>
    </w:lvl>
    <w:lvl w:ilvl="4">
      <w:start w:val="1"/>
      <w:numFmt w:val="bullet"/>
      <w:lvlText w:val=""/>
      <w:lvlJc w:val="left"/>
      <w:pPr>
        <w:ind w:left="4168" w:hanging="361"/>
      </w:pPr>
      <w:rPr>
        <w:rFonts w:ascii="Symbol" w:hAnsi="Symbol" w:cs="Symbol" w:hint="default"/>
      </w:rPr>
    </w:lvl>
    <w:lvl w:ilvl="5">
      <w:start w:val="1"/>
      <w:numFmt w:val="bullet"/>
      <w:lvlText w:val=""/>
      <w:lvlJc w:val="left"/>
      <w:pPr>
        <w:ind w:left="5258" w:hanging="361"/>
      </w:pPr>
      <w:rPr>
        <w:rFonts w:ascii="Symbol" w:hAnsi="Symbol" w:cs="Symbol" w:hint="default"/>
      </w:rPr>
    </w:lvl>
    <w:lvl w:ilvl="6">
      <w:start w:val="1"/>
      <w:numFmt w:val="bullet"/>
      <w:lvlText w:val=""/>
      <w:lvlJc w:val="left"/>
      <w:pPr>
        <w:ind w:left="6348" w:hanging="361"/>
      </w:pPr>
      <w:rPr>
        <w:rFonts w:ascii="Symbol" w:hAnsi="Symbol" w:cs="Symbol" w:hint="default"/>
      </w:rPr>
    </w:lvl>
    <w:lvl w:ilvl="7">
      <w:start w:val="1"/>
      <w:numFmt w:val="bullet"/>
      <w:lvlText w:val=""/>
      <w:lvlJc w:val="left"/>
      <w:pPr>
        <w:ind w:left="7437" w:hanging="361"/>
      </w:pPr>
      <w:rPr>
        <w:rFonts w:ascii="Symbol" w:hAnsi="Symbol" w:cs="Symbol" w:hint="default"/>
      </w:rPr>
    </w:lvl>
    <w:lvl w:ilvl="8">
      <w:start w:val="1"/>
      <w:numFmt w:val="bullet"/>
      <w:lvlText w:val=""/>
      <w:lvlJc w:val="left"/>
      <w:pPr>
        <w:ind w:left="8527" w:hanging="361"/>
      </w:pPr>
      <w:rPr>
        <w:rFonts w:ascii="Symbol" w:hAnsi="Symbol" w:cs="Symbol" w:hint="default"/>
      </w:rPr>
    </w:lvl>
  </w:abstractNum>
  <w:num w:numId="1">
    <w:abstractNumId w:val="5"/>
  </w:num>
  <w:num w:numId="2">
    <w:abstractNumId w:val="0"/>
  </w:num>
  <w:num w:numId="3">
    <w:abstractNumId w:val="7"/>
  </w:num>
  <w:num w:numId="4">
    <w:abstractNumId w:val="6"/>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5A"/>
    <w:rsid w:val="00093C3B"/>
    <w:rsid w:val="000E30E5"/>
    <w:rsid w:val="00343580"/>
    <w:rsid w:val="004501C8"/>
    <w:rsid w:val="005C3736"/>
    <w:rsid w:val="00950F8D"/>
    <w:rsid w:val="00AD7B4F"/>
    <w:rsid w:val="00D1255A"/>
    <w:rsid w:val="00D70D0D"/>
    <w:rsid w:val="00F54B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8D30A"/>
  <w15:docId w15:val="{413A999A-4265-4C7C-A951-2D91B474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lang w:bidi="ar-SA"/>
    </w:rPr>
  </w:style>
  <w:style w:type="paragraph" w:styleId="Heading1">
    <w:name w:val="heading 1"/>
    <w:basedOn w:val="Normal"/>
    <w:uiPriority w:val="1"/>
    <w:qFormat/>
    <w:pPr>
      <w:ind w:left="107"/>
      <w:outlineLvl w:val="0"/>
    </w:pPr>
    <w:rPr>
      <w:rFonts w:ascii="Times New Roman" w:eastAsia="Times New Roman" w:hAnsi="Times New Roman"/>
      <w:b/>
      <w:bCs/>
      <w:sz w:val="28"/>
      <w:szCs w:val="28"/>
      <w:u w:val="single"/>
    </w:rPr>
  </w:style>
  <w:style w:type="paragraph" w:styleId="Heading2">
    <w:name w:val="heading 2"/>
    <w:basedOn w:val="Normal"/>
    <w:uiPriority w:val="1"/>
    <w:qFormat/>
    <w:pPr>
      <w:ind w:left="347" w:hanging="24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link w:val="BalloonText"/>
    <w:uiPriority w:val="99"/>
    <w:semiHidden/>
    <w:qFormat/>
    <w:rsid w:val="00A71518"/>
    <w:rPr>
      <w:rFonts w:ascii="Tahoma" w:hAnsi="Tahoma" w:cs="Tahoma"/>
      <w:sz w:val="16"/>
      <w:szCs w:val="16"/>
    </w:rPr>
  </w:style>
  <w:style w:type="character" w:customStyle="1" w:styleId="CollegamentoInternet">
    <w:name w:val="Collegamento Internet"/>
    <w:uiPriority w:val="99"/>
    <w:unhideWhenUsed/>
    <w:rsid w:val="006C6D56"/>
    <w:rPr>
      <w:color w:val="0000FF"/>
      <w:u w:val="single"/>
    </w:rPr>
  </w:style>
  <w:style w:type="character" w:customStyle="1" w:styleId="HeaderChar">
    <w:name w:val="Header Char"/>
    <w:basedOn w:val="DefaultParagraphFont"/>
    <w:link w:val="Header"/>
    <w:uiPriority w:val="99"/>
    <w:qFormat/>
    <w:rsid w:val="003665C6"/>
  </w:style>
  <w:style w:type="character" w:customStyle="1" w:styleId="FooterChar">
    <w:name w:val="Footer Char"/>
    <w:basedOn w:val="DefaultParagraphFont"/>
    <w:link w:val="Footer"/>
    <w:uiPriority w:val="99"/>
    <w:qFormat/>
    <w:rsid w:val="003665C6"/>
  </w:style>
  <w:style w:type="character" w:styleId="CommentReference">
    <w:name w:val="annotation reference"/>
    <w:uiPriority w:val="99"/>
    <w:semiHidden/>
    <w:unhideWhenUsed/>
    <w:qFormat/>
    <w:rsid w:val="002019B4"/>
    <w:rPr>
      <w:sz w:val="16"/>
      <w:szCs w:val="16"/>
    </w:rPr>
  </w:style>
  <w:style w:type="character" w:customStyle="1" w:styleId="CommentTextChar">
    <w:name w:val="Comment Text Char"/>
    <w:link w:val="CommentText"/>
    <w:uiPriority w:val="99"/>
    <w:semiHidden/>
    <w:qFormat/>
    <w:rsid w:val="002019B4"/>
    <w:rPr>
      <w:sz w:val="20"/>
      <w:szCs w:val="20"/>
    </w:rPr>
  </w:style>
  <w:style w:type="character" w:customStyle="1" w:styleId="CommentSubjectChar">
    <w:name w:val="Comment Subject Char"/>
    <w:link w:val="CommentSubject"/>
    <w:uiPriority w:val="99"/>
    <w:semiHidden/>
    <w:qFormat/>
    <w:rsid w:val="002019B4"/>
    <w:rPr>
      <w:b/>
      <w:bCs/>
      <w:sz w:val="20"/>
      <w:szCs w:val="20"/>
    </w:rPr>
  </w:style>
  <w:style w:type="character" w:customStyle="1" w:styleId="ListLabel1">
    <w:name w:val="ListLabel 1"/>
    <w:qFormat/>
    <w:rPr>
      <w:rFonts w:ascii="Arial Narrow" w:eastAsia="Calibri" w:hAnsi="Arial Narrow" w:cs="Arial"/>
      <w:w w:val="99"/>
      <w:sz w:val="24"/>
      <w:szCs w:val="24"/>
    </w:rPr>
  </w:style>
  <w:style w:type="character" w:customStyle="1" w:styleId="ListLabel2">
    <w:name w:val="ListLabel 2"/>
    <w:qFormat/>
    <w:rPr>
      <w:rFonts w:ascii="Arial Narrow" w:eastAsia="Wingdings" w:hAnsi="Arial Narrow"/>
      <w:w w:val="99"/>
      <w:sz w:val="24"/>
      <w:szCs w:val="24"/>
    </w:rPr>
  </w:style>
  <w:style w:type="character" w:customStyle="1" w:styleId="ListLabel3">
    <w:name w:val="ListLabel 3"/>
    <w:qFormat/>
    <w:rPr>
      <w:rFonts w:ascii="Arial Narrow" w:eastAsia="Times New Roman" w:hAnsi="Arial Narrow"/>
      <w:b w:val="0"/>
      <w:bCs/>
      <w:spacing w:val="-4"/>
      <w:w w:val="99"/>
      <w:sz w:val="24"/>
      <w:szCs w:val="24"/>
    </w:rPr>
  </w:style>
  <w:style w:type="character" w:customStyle="1" w:styleId="ListLabel4">
    <w:name w:val="ListLabel 4"/>
    <w:qFormat/>
    <w:rPr>
      <w:rFonts w:ascii="Arial Narrow" w:eastAsia="Times New Roman" w:hAnsi="Arial Narrow"/>
      <w:spacing w:val="-5"/>
      <w:w w:val="99"/>
      <w:sz w:val="24"/>
      <w:szCs w:val="24"/>
    </w:rPr>
  </w:style>
  <w:style w:type="character" w:customStyle="1" w:styleId="ListLabel5">
    <w:name w:val="ListLabel 5"/>
    <w:qFormat/>
    <w:rPr>
      <w:rFonts w:ascii="Arial Narrow" w:hAnsi="Arial Narrow"/>
      <w:sz w:val="24"/>
      <w:szCs w:val="24"/>
      <w:u w:val="none" w:color="0000FF"/>
    </w:rPr>
  </w:style>
  <w:style w:type="character" w:customStyle="1" w:styleId="ListLabel6">
    <w:name w:val="ListLabel 6"/>
    <w:qFormat/>
    <w:rPr>
      <w:rFonts w:ascii="Arial Narrow" w:hAnsi="Arial Narrow"/>
      <w:b w:val="0"/>
      <w:sz w:val="24"/>
      <w:szCs w:val="24"/>
    </w:rPr>
  </w:style>
  <w:style w:type="character" w:customStyle="1" w:styleId="ListLabel7">
    <w:name w:val="ListLabel 7"/>
    <w:qFormat/>
    <w:rPr>
      <w:rFonts w:ascii="Arial Narrow" w:hAnsi="Arial Narrow"/>
      <w:spacing w:val="-8"/>
      <w:sz w:val="24"/>
      <w:szCs w:val="24"/>
    </w:rPr>
  </w:style>
  <w:style w:type="character" w:customStyle="1" w:styleId="ListLabel8">
    <w:name w:val="ListLabel 8"/>
    <w:qFormat/>
    <w:rPr>
      <w:rFonts w:ascii="Arial Narrow" w:hAnsi="Arial Narrow"/>
      <w:color w:val="0000FF"/>
      <w:u w:val="single" w:color="0000FF"/>
    </w:rPr>
  </w:style>
  <w:style w:type="character" w:customStyle="1" w:styleId="ListLabel9">
    <w:name w:val="ListLabel 9"/>
    <w:qFormat/>
    <w:rPr>
      <w:rFonts w:ascii="Arial Narrow" w:hAnsi="Arial Narrow"/>
      <w:color w:val="0000FF"/>
      <w:sz w:val="24"/>
      <w:szCs w:val="24"/>
      <w:u w:val="single" w:color="0000FF"/>
    </w:rPr>
  </w:style>
  <w:style w:type="paragraph" w:styleId="Title">
    <w:name w:val="Title"/>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uiPriority w:val="1"/>
    <w:qFormat/>
    <w:pPr>
      <w:ind w:left="107"/>
    </w:pPr>
    <w:rPr>
      <w:rFonts w:ascii="Times New Roman" w:eastAsia="Times New Roman" w:hAnsi="Times New Roman"/>
      <w:sz w:val="24"/>
      <w:szCs w:val="24"/>
    </w:rPr>
  </w:style>
  <w:style w:type="paragraph" w:styleId="List">
    <w:name w:val="List"/>
    <w:basedOn w:val="BodyText"/>
    <w:rPr>
      <w:rFonts w:ascii="Calibri" w:hAnsi="Calibri"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ice">
    <w:name w:val="Indice"/>
    <w:basedOn w:val="Normal"/>
    <w:qFormat/>
    <w:pPr>
      <w:suppressLineNumbers/>
    </w:pPr>
    <w:rPr>
      <w:rFonts w:cs="Lohit Devanaga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qFormat/>
    <w:rsid w:val="00A71518"/>
    <w:rPr>
      <w:rFonts w:ascii="Tahoma" w:hAnsi="Tahoma" w:cs="Tahoma"/>
      <w:sz w:val="16"/>
      <w:szCs w:val="16"/>
    </w:rPr>
  </w:style>
  <w:style w:type="paragraph" w:customStyle="1" w:styleId="Default">
    <w:name w:val="Default"/>
    <w:qFormat/>
    <w:rsid w:val="00A71518"/>
    <w:rPr>
      <w:rFonts w:ascii="Times New Roman" w:hAnsi="Times New Roman" w:cs="Times New Roman"/>
      <w:color w:val="000000"/>
      <w:sz w:val="24"/>
      <w:szCs w:val="24"/>
      <w:lang w:val="it-IT" w:bidi="ar-SA"/>
    </w:rPr>
  </w:style>
  <w:style w:type="paragraph" w:styleId="Header">
    <w:name w:val="header"/>
    <w:basedOn w:val="Normal"/>
    <w:link w:val="HeaderChar"/>
    <w:uiPriority w:val="99"/>
    <w:unhideWhenUsed/>
    <w:rsid w:val="003665C6"/>
    <w:pPr>
      <w:tabs>
        <w:tab w:val="center" w:pos="4819"/>
        <w:tab w:val="right" w:pos="9638"/>
      </w:tabs>
    </w:pPr>
  </w:style>
  <w:style w:type="paragraph" w:styleId="Footer">
    <w:name w:val="footer"/>
    <w:basedOn w:val="Normal"/>
    <w:link w:val="FooterChar"/>
    <w:uiPriority w:val="99"/>
    <w:unhideWhenUsed/>
    <w:rsid w:val="003665C6"/>
    <w:pPr>
      <w:tabs>
        <w:tab w:val="center" w:pos="4819"/>
        <w:tab w:val="right" w:pos="9638"/>
      </w:tabs>
    </w:pPr>
  </w:style>
  <w:style w:type="paragraph" w:styleId="CommentText">
    <w:name w:val="annotation text"/>
    <w:basedOn w:val="Normal"/>
    <w:link w:val="CommentTextChar"/>
    <w:uiPriority w:val="99"/>
    <w:semiHidden/>
    <w:unhideWhenUsed/>
    <w:qFormat/>
    <w:rsid w:val="002019B4"/>
    <w:rPr>
      <w:sz w:val="20"/>
      <w:szCs w:val="20"/>
    </w:rPr>
  </w:style>
  <w:style w:type="paragraph" w:styleId="CommentSubject">
    <w:name w:val="annotation subject"/>
    <w:basedOn w:val="CommentText"/>
    <w:link w:val="CommentSubjectChar"/>
    <w:uiPriority w:val="99"/>
    <w:semiHidden/>
    <w:unhideWhenUsed/>
    <w:qFormat/>
    <w:rsid w:val="002019B4"/>
    <w:rPr>
      <w:b/>
      <w:bCs/>
    </w:rPr>
  </w:style>
  <w:style w:type="paragraph" w:customStyle="1" w:styleId="Contenutocornice">
    <w:name w:val="Contenuto cornice"/>
    <w:basedOn w:val="Normal"/>
    <w:qFormat/>
  </w:style>
  <w:style w:type="table" w:customStyle="1" w:styleId="TableNormal1">
    <w:name w:val="Table Normal1"/>
    <w:uiPriority w:val="2"/>
    <w:semiHidden/>
    <w:unhideWhenUsed/>
    <w:qFormat/>
    <w:rPr>
      <w:sz w:val="22"/>
      <w:szCs w:val="22"/>
      <w:lang w:bidi="ar-SA"/>
    </w:rPr>
    <w:tblPr>
      <w:tblInd w:w="0" w:type="dxa"/>
      <w:tblCellMar>
        <w:top w:w="0" w:type="dxa"/>
        <w:left w:w="0" w:type="dxa"/>
        <w:bottom w:w="0" w:type="dxa"/>
        <w:right w:w="0" w:type="dxa"/>
      </w:tblCellMar>
    </w:tblPr>
  </w:style>
  <w:style w:type="table" w:styleId="TableGrid">
    <w:name w:val="Table Grid"/>
    <w:basedOn w:val="TableNormal"/>
    <w:uiPriority w:val="59"/>
    <w:rsid w:val="006C6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gsp09.pec@cert.esteri.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zi@iserd.org.i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sp09.pec@cert.esteri.it" TargetMode="External"/><Relationship Id="rId5" Type="http://schemas.openxmlformats.org/officeDocument/2006/relationships/webSettings" Target="webSettings.xml"/><Relationship Id="rId15" Type="http://schemas.openxmlformats.org/officeDocument/2006/relationships/hyperlink" Target="mailto:uzi@iserd.org.i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ccordo.italiaisraele@esteri.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CCC98-72E5-46BA-AD34-D304E93A1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2317</Words>
  <Characters>11587</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 Bar Sadeh</dc:creator>
  <cp:lastModifiedBy>Hagit Sela-Lidor</cp:lastModifiedBy>
  <cp:revision>2</cp:revision>
  <dcterms:created xsi:type="dcterms:W3CDTF">2019-07-08T08:02:00Z</dcterms:created>
  <dcterms:modified xsi:type="dcterms:W3CDTF">2019-07-08T08:02:00Z</dcterms:modified>
</cp:coreProperties>
</file>